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F12" w:rsidRDefault="00E76F12" w:rsidP="00E76F12">
      <w:pPr>
        <w:keepNext/>
        <w:tabs>
          <w:tab w:val="num" w:pos="1080"/>
        </w:tabs>
        <w:ind w:left="1080" w:hanging="1789"/>
        <w:jc w:val="center"/>
        <w:outlineLvl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39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F12" w:rsidRDefault="00E76F12" w:rsidP="00E76F12">
      <w:pPr>
        <w:keepNext/>
        <w:tabs>
          <w:tab w:val="num" w:pos="1080"/>
        </w:tabs>
        <w:ind w:left="1080" w:hanging="1789"/>
        <w:jc w:val="center"/>
        <w:outlineLvl w:val="0"/>
        <w:rPr>
          <w:b/>
          <w:bCs/>
        </w:rPr>
      </w:pPr>
    </w:p>
    <w:p w:rsidR="00E76F12" w:rsidRDefault="00E76F12" w:rsidP="00E76F12">
      <w:pPr>
        <w:keepNext/>
        <w:tabs>
          <w:tab w:val="num" w:pos="1080"/>
        </w:tabs>
        <w:ind w:left="1080" w:hanging="1789"/>
        <w:jc w:val="center"/>
        <w:outlineLvl w:val="0"/>
        <w:rPr>
          <w:b/>
          <w:bCs/>
        </w:rPr>
      </w:pPr>
    </w:p>
    <w:p w:rsidR="00E76F12" w:rsidRDefault="00E76F12" w:rsidP="00E76F12">
      <w:pPr>
        <w:keepNext/>
        <w:tabs>
          <w:tab w:val="num" w:pos="1080"/>
        </w:tabs>
        <w:ind w:left="1080" w:hanging="1789"/>
        <w:jc w:val="center"/>
        <w:outlineLvl w:val="0"/>
        <w:rPr>
          <w:b/>
          <w:bCs/>
        </w:rPr>
      </w:pPr>
    </w:p>
    <w:p w:rsidR="00E76F12" w:rsidRDefault="00E76F12" w:rsidP="00E76F12">
      <w:pPr>
        <w:keepNext/>
        <w:tabs>
          <w:tab w:val="num" w:pos="1080"/>
        </w:tabs>
        <w:ind w:left="1080" w:hanging="1789"/>
        <w:jc w:val="center"/>
        <w:outlineLvl w:val="0"/>
        <w:rPr>
          <w:b/>
          <w:bCs/>
        </w:rPr>
      </w:pPr>
    </w:p>
    <w:p w:rsidR="00E76F12" w:rsidRDefault="00E76F12" w:rsidP="00E76F12">
      <w:pPr>
        <w:pStyle w:val="a3"/>
        <w:ind w:left="0"/>
        <w:jc w:val="both"/>
      </w:pPr>
      <w:r>
        <w:lastRenderedPageBreak/>
        <w:t>3.1. Для организации своей  работы  ШМО учителей избирает руководителя. Руководитель предметного ШМО назначается  приказом директора по школе.</w:t>
      </w:r>
    </w:p>
    <w:p w:rsidR="00E76F12" w:rsidRDefault="00E76F12" w:rsidP="00E76F12">
      <w:pPr>
        <w:pStyle w:val="a3"/>
        <w:ind w:left="0"/>
        <w:jc w:val="both"/>
      </w:pPr>
      <w:r>
        <w:t>3.2. Деятельность ШМО организуется на основе планирования, осуществляемого исходя из плана работы школы, методической темы, принятой к разработке педагогическим коллективом.</w:t>
      </w:r>
    </w:p>
    <w:p w:rsidR="00E76F12" w:rsidRDefault="00E76F12" w:rsidP="00E76F12">
      <w:pPr>
        <w:pStyle w:val="a3"/>
        <w:ind w:left="0"/>
        <w:jc w:val="both"/>
      </w:pPr>
      <w:r>
        <w:t xml:space="preserve">3.3. В процессе планирования учитываются индивидуальные методические темы учителей. План работы объединения согласовывается заместителем директора по </w:t>
      </w:r>
      <w:proofErr w:type="spellStart"/>
      <w:proofErr w:type="gramStart"/>
      <w:r>
        <w:t>учебно</w:t>
      </w:r>
      <w:proofErr w:type="spellEnd"/>
      <w:r>
        <w:t xml:space="preserve"> – воспитательной</w:t>
      </w:r>
      <w:proofErr w:type="gramEnd"/>
      <w:r>
        <w:t xml:space="preserve"> работе и утверждается директором школы.</w:t>
      </w:r>
    </w:p>
    <w:p w:rsidR="00E76F12" w:rsidRDefault="00E76F12" w:rsidP="00E76F12">
      <w:pPr>
        <w:pStyle w:val="a3"/>
        <w:ind w:left="0"/>
        <w:jc w:val="both"/>
      </w:pPr>
      <w:r>
        <w:t>3.4. ШМО учителей</w:t>
      </w:r>
      <w:r>
        <w:tab/>
        <w:t xml:space="preserve"> может организовать семинарские занятия, цикл открытых уроков по заданной и определенной тематике.</w:t>
      </w:r>
    </w:p>
    <w:p w:rsidR="00E76F12" w:rsidRDefault="00E76F12" w:rsidP="00E76F12">
      <w:pPr>
        <w:pStyle w:val="a3"/>
        <w:ind w:left="0"/>
        <w:jc w:val="both"/>
      </w:pPr>
      <w:r>
        <w:t>3.5. В течение учебного года проводится не менее 4-х заседаний ШМО учителей.</w:t>
      </w:r>
    </w:p>
    <w:p w:rsidR="00E76F12" w:rsidRDefault="00E76F12" w:rsidP="00E76F12">
      <w:pPr>
        <w:pStyle w:val="a3"/>
        <w:ind w:left="0"/>
        <w:jc w:val="both"/>
      </w:pPr>
      <w:r>
        <w:t>3.6. На заседаниях ШМО ведется протокол.</w:t>
      </w:r>
    </w:p>
    <w:p w:rsidR="00E76F12" w:rsidRDefault="00E76F12" w:rsidP="00E76F12">
      <w:pPr>
        <w:pStyle w:val="a3"/>
        <w:ind w:left="0"/>
        <w:jc w:val="both"/>
      </w:pPr>
      <w:r>
        <w:t>3.7. В конце учебного года руководитель ШМО анализирует работу ШМО.</w:t>
      </w:r>
    </w:p>
    <w:p w:rsidR="00E76F12" w:rsidRDefault="00E76F12" w:rsidP="00E76F12">
      <w:pPr>
        <w:pStyle w:val="a3"/>
        <w:ind w:left="0"/>
        <w:jc w:val="both"/>
      </w:pPr>
      <w:r>
        <w:t>3.8. План работы, тетрадь протоколов заседаний ШМО, отчет о проделанной работе ШМО хранятся в школе в течение трех лет.</w:t>
      </w:r>
    </w:p>
    <w:p w:rsidR="00E76F12" w:rsidRDefault="00E76F12" w:rsidP="00E76F12">
      <w:pPr>
        <w:pStyle w:val="a3"/>
        <w:ind w:left="0"/>
        <w:jc w:val="both"/>
      </w:pPr>
    </w:p>
    <w:p w:rsidR="00E76F12" w:rsidRDefault="00E76F12" w:rsidP="00E76F12">
      <w:pPr>
        <w:pStyle w:val="a3"/>
        <w:ind w:left="0"/>
        <w:jc w:val="center"/>
        <w:rPr>
          <w:b/>
        </w:rPr>
      </w:pPr>
      <w:r>
        <w:rPr>
          <w:b/>
        </w:rPr>
        <w:t>4.Права ШМО учителей образовательного учреждения</w:t>
      </w:r>
    </w:p>
    <w:p w:rsidR="00E76F12" w:rsidRDefault="00E76F12" w:rsidP="00E76F12">
      <w:pPr>
        <w:pStyle w:val="a3"/>
        <w:ind w:left="0"/>
        <w:jc w:val="both"/>
      </w:pPr>
      <w:r>
        <w:t>4.1. ШМО имеет право вносить  предложения руководству школы по распределению учебной нагрузки по предмету при тарификации, оплате труда педагогических сотрудников за заведывание учебными кабинетами, проведение занятий предметных кружков, факультативов.</w:t>
      </w:r>
    </w:p>
    <w:p w:rsidR="00E76F12" w:rsidRDefault="00E76F12" w:rsidP="00E76F12">
      <w:pPr>
        <w:pStyle w:val="a3"/>
        <w:ind w:left="0"/>
        <w:jc w:val="both"/>
      </w:pPr>
      <w:r>
        <w:t>4.2. ШМО учителей самостоятельно выбирает систему промежуточной аттестации обучающихся в рамках форм, предусмотренными соответствующими документами Министерства образования и науки РФ, определяет  критерии отметок.</w:t>
      </w:r>
    </w:p>
    <w:p w:rsidR="00E76F12" w:rsidRDefault="00E76F12" w:rsidP="00E76F12">
      <w:pPr>
        <w:pStyle w:val="a3"/>
        <w:ind w:left="0"/>
        <w:jc w:val="both"/>
      </w:pPr>
    </w:p>
    <w:p w:rsidR="00E76F12" w:rsidRDefault="00E76F12" w:rsidP="00E76F12">
      <w:pPr>
        <w:pStyle w:val="a3"/>
        <w:ind w:left="0"/>
        <w:jc w:val="center"/>
        <w:rPr>
          <w:b/>
        </w:rPr>
      </w:pPr>
      <w:r>
        <w:rPr>
          <w:b/>
        </w:rPr>
        <w:t>5. Обязанности членов ШМО</w:t>
      </w:r>
    </w:p>
    <w:p w:rsidR="00E76F12" w:rsidRDefault="00E76F12" w:rsidP="00E76F12">
      <w:pPr>
        <w:pStyle w:val="a3"/>
        <w:ind w:left="0"/>
        <w:jc w:val="both"/>
      </w:pPr>
      <w:r>
        <w:t>5.1. Каждый учитель школы должен являться членом одного из ШМО и иметь  собственную индивидуальную методическую тему.</w:t>
      </w:r>
    </w:p>
    <w:p w:rsidR="00E76F12" w:rsidRDefault="00E76F12" w:rsidP="00E76F12">
      <w:pPr>
        <w:pStyle w:val="a3"/>
        <w:ind w:left="0"/>
        <w:jc w:val="both"/>
      </w:pPr>
      <w:r>
        <w:t>5.2. Он обязан:</w:t>
      </w:r>
    </w:p>
    <w:p w:rsidR="00E76F12" w:rsidRDefault="00E76F12" w:rsidP="00E76F12">
      <w:pPr>
        <w:pStyle w:val="a3"/>
        <w:numPr>
          <w:ilvl w:val="0"/>
          <w:numId w:val="2"/>
        </w:numPr>
        <w:jc w:val="both"/>
      </w:pPr>
      <w:r>
        <w:t>участвовать в заседаниях ШМО, в проведении открытых уроков и т.д.;</w:t>
      </w:r>
    </w:p>
    <w:p w:rsidR="00E76F12" w:rsidRDefault="00E76F12" w:rsidP="00E76F12">
      <w:pPr>
        <w:pStyle w:val="a3"/>
        <w:numPr>
          <w:ilvl w:val="0"/>
          <w:numId w:val="2"/>
        </w:numPr>
        <w:jc w:val="both"/>
      </w:pPr>
      <w:r>
        <w:t>стремиться к повышению уровня профессионального мастерства;</w:t>
      </w:r>
    </w:p>
    <w:p w:rsidR="00E76F12" w:rsidRDefault="00E76F12" w:rsidP="00E76F12">
      <w:pPr>
        <w:pStyle w:val="a3"/>
        <w:numPr>
          <w:ilvl w:val="0"/>
          <w:numId w:val="2"/>
        </w:numPr>
        <w:jc w:val="both"/>
      </w:pPr>
      <w:r>
        <w:t>знать тенденции  развития методики преподавания предмета;</w:t>
      </w:r>
    </w:p>
    <w:p w:rsidR="00E76F12" w:rsidRPr="00C66B03" w:rsidRDefault="00E76F12" w:rsidP="00E76F12">
      <w:pPr>
        <w:pStyle w:val="a3"/>
        <w:numPr>
          <w:ilvl w:val="0"/>
          <w:numId w:val="2"/>
        </w:numPr>
        <w:jc w:val="both"/>
      </w:pPr>
      <w:r>
        <w:t>владеть основами самоанализа педагогической деятельности.</w:t>
      </w:r>
    </w:p>
    <w:p w:rsidR="00F129C3" w:rsidRDefault="00E76F12"/>
    <w:sectPr w:rsidR="00F129C3" w:rsidSect="00A076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E6F21"/>
    <w:multiLevelType w:val="hybridMultilevel"/>
    <w:tmpl w:val="2B7E0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1C623B"/>
    <w:multiLevelType w:val="hybridMultilevel"/>
    <w:tmpl w:val="9946A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6F12"/>
    <w:rsid w:val="008F4E0C"/>
    <w:rsid w:val="00AB06BB"/>
    <w:rsid w:val="00E76F12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F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6F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6F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F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2021-03-01T08:36:00Z</dcterms:created>
  <dcterms:modified xsi:type="dcterms:W3CDTF">2021-03-01T08:38:00Z</dcterms:modified>
</cp:coreProperties>
</file>