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48F" w:rsidRPr="00E84EB1" w:rsidRDefault="00DA648F" w:rsidP="00DA648F">
      <w:pPr>
        <w:keepNext/>
        <w:tabs>
          <w:tab w:val="num" w:pos="1080"/>
        </w:tabs>
        <w:spacing w:after="0" w:line="240" w:lineRule="auto"/>
        <w:ind w:left="1080" w:hanging="122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021195" cy="9919479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8F" w:rsidRPr="00E84EB1" w:rsidRDefault="00DA648F" w:rsidP="00DA648F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461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E84E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E84EB1">
        <w:rPr>
          <w:rFonts w:ascii="Times New Roman" w:eastAsia="Times New Roman" w:hAnsi="Times New Roman" w:cs="Times New Roman"/>
          <w:sz w:val="24"/>
          <w:szCs w:val="24"/>
        </w:rPr>
        <w:t>документах</w:t>
      </w:r>
      <w:proofErr w:type="gramEnd"/>
      <w:r w:rsidRPr="00E84EB1">
        <w:rPr>
          <w:rFonts w:ascii="Times New Roman" w:eastAsia="Times New Roman" w:hAnsi="Times New Roman" w:cs="Times New Roman"/>
          <w:sz w:val="24"/>
          <w:szCs w:val="24"/>
        </w:rPr>
        <w:t xml:space="preserve">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DA648F" w:rsidRPr="002622FF" w:rsidRDefault="00DA648F" w:rsidP="00DA648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461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Экспертиза</w:t>
      </w:r>
      <w:r w:rsidRPr="002622FF">
        <w:rPr>
          <w:rFonts w:ascii="Times New Roman" w:eastAsia="Times New Roman" w:hAnsi="Times New Roman" w:cs="Times New Roman"/>
          <w:sz w:val="24"/>
          <w:szCs w:val="24"/>
        </w:rPr>
        <w:t> – всестороннее изучение и анализ состояния 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22FF">
        <w:rPr>
          <w:rFonts w:ascii="Times New Roman" w:eastAsia="Times New Roman" w:hAnsi="Times New Roman" w:cs="Times New Roman"/>
          <w:sz w:val="24"/>
          <w:szCs w:val="24"/>
        </w:rPr>
        <w:t>деятельности, условий и результатов образовательной деятельности.</w:t>
      </w:r>
    </w:p>
    <w:p w:rsidR="00DA648F" w:rsidRDefault="00DA648F" w:rsidP="00DA648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4E8">
        <w:rPr>
          <w:rFonts w:ascii="Times New Roman" w:eastAsia="Times New Roman" w:hAnsi="Times New Roman" w:cs="Times New Roman"/>
          <w:sz w:val="24"/>
          <w:szCs w:val="24"/>
        </w:rPr>
        <w:t>1.6. Оценка качества образования осуществляется посредством:</w:t>
      </w:r>
    </w:p>
    <w:p w:rsidR="00DA648F" w:rsidRDefault="00DA648F" w:rsidP="00DA648F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лицензирования;</w:t>
      </w:r>
    </w:p>
    <w:p w:rsidR="00DA648F" w:rsidRDefault="00DA648F" w:rsidP="00DA648F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государственной аккредитации;</w:t>
      </w:r>
    </w:p>
    <w:p w:rsidR="00DA648F" w:rsidRDefault="00DA648F" w:rsidP="00DA648F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государственной (итоговой) аттестации выпускников;</w:t>
      </w:r>
    </w:p>
    <w:p w:rsidR="00DA648F" w:rsidRDefault="00DA648F" w:rsidP="00DA648F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 xml:space="preserve">системы </w:t>
      </w:r>
      <w:proofErr w:type="spellStart"/>
      <w:r w:rsidRPr="002622FF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2622FF">
        <w:rPr>
          <w:rFonts w:ascii="Times New Roman" w:eastAsia="Times New Roman" w:hAnsi="Times New Roman" w:cs="Times New Roman"/>
          <w:sz w:val="24"/>
          <w:szCs w:val="24"/>
        </w:rPr>
        <w:t xml:space="preserve"> контроля;</w:t>
      </w:r>
    </w:p>
    <w:p w:rsidR="00DA648F" w:rsidRPr="002622FF" w:rsidRDefault="00DA648F" w:rsidP="00DA648F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мониторинга качества образования.</w:t>
      </w:r>
    </w:p>
    <w:p w:rsidR="00DA648F" w:rsidRDefault="00DA648F" w:rsidP="00DA648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4E8">
        <w:rPr>
          <w:rFonts w:ascii="Times New Roman" w:eastAsia="Times New Roman" w:hAnsi="Times New Roman" w:cs="Times New Roman"/>
          <w:sz w:val="24"/>
          <w:szCs w:val="24"/>
        </w:rPr>
        <w:t>1.7. В качестве источников данных для оценки качества образования используются:</w:t>
      </w:r>
    </w:p>
    <w:p w:rsidR="00DA648F" w:rsidRDefault="00DA648F" w:rsidP="00DA648F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образовательная статистика;</w:t>
      </w:r>
    </w:p>
    <w:p w:rsidR="00DA648F" w:rsidRDefault="00DA648F" w:rsidP="00DA648F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промежуточная и итоговая аттестация;</w:t>
      </w:r>
    </w:p>
    <w:p w:rsidR="00DA648F" w:rsidRDefault="00DA648F" w:rsidP="00DA648F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мониторинговые исследования;</w:t>
      </w:r>
    </w:p>
    <w:p w:rsidR="00DA648F" w:rsidRDefault="00DA648F" w:rsidP="00DA648F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социологические опросы;</w:t>
      </w:r>
    </w:p>
    <w:p w:rsidR="00DA648F" w:rsidRDefault="00DA648F" w:rsidP="00DA648F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отчёты работников школы;</w:t>
      </w:r>
    </w:p>
    <w:p w:rsidR="00DA648F" w:rsidRPr="002622FF" w:rsidRDefault="00DA648F" w:rsidP="00DA648F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</w:rPr>
        <w:t>посещение уроков и внеклассных мероприятий.</w:t>
      </w:r>
    </w:p>
    <w:p w:rsidR="00DA648F" w:rsidRPr="00511CDC" w:rsidRDefault="00DA648F" w:rsidP="00DA648F">
      <w:pPr>
        <w:spacing w:after="0" w:line="240" w:lineRule="auto"/>
        <w:ind w:left="567" w:hanging="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648F" w:rsidRDefault="00DA648F" w:rsidP="00DA648F">
      <w:pPr>
        <w:shd w:val="clear" w:color="auto" w:fill="FBFCFC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78E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4378E4">
        <w:rPr>
          <w:rFonts w:ascii="Times New Roman" w:eastAsia="Times New Roman" w:hAnsi="Times New Roman" w:cs="Times New Roman"/>
          <w:sz w:val="14"/>
        </w:rPr>
        <w:t>     </w:t>
      </w:r>
      <w:r w:rsidRPr="004378E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цели, задачи и принципы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648F" w:rsidRPr="009E40AF" w:rsidRDefault="00DA648F" w:rsidP="00DA648F">
      <w:pPr>
        <w:shd w:val="clear" w:color="auto" w:fill="FBFCFC"/>
        <w:spacing w:after="0" w:line="240" w:lineRule="auto"/>
        <w:ind w:firstLine="284"/>
        <w:jc w:val="center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4378E4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внутренней системы оценки качества образования</w:t>
      </w:r>
    </w:p>
    <w:p w:rsidR="00DA648F" w:rsidRDefault="00DA648F" w:rsidP="00DA648F">
      <w:pPr>
        <w:shd w:val="clear" w:color="auto" w:fill="FBFCFC"/>
        <w:spacing w:after="0" w:line="288" w:lineRule="atLeast"/>
        <w:ind w:right="425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2.1.</w:t>
      </w:r>
      <w:r w:rsidRPr="004378E4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</w:t>
      </w:r>
      <w:r w:rsidRPr="004378E4">
        <w:rPr>
          <w:rFonts w:ascii="Times New Roman" w:eastAsia="Times New Roman" w:hAnsi="Times New Roman" w:cs="Times New Roman"/>
          <w:sz w:val="14"/>
        </w:rPr>
        <w:t> </w:t>
      </w: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Цель</w:t>
      </w: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внутренней системы оценки качества образования:</w:t>
      </w:r>
    </w:p>
    <w:p w:rsidR="00DA648F" w:rsidRPr="000E7A38" w:rsidRDefault="00DA648F" w:rsidP="00DA648F">
      <w:pPr>
        <w:pStyle w:val="a3"/>
        <w:numPr>
          <w:ilvl w:val="0"/>
          <w:numId w:val="21"/>
        </w:numPr>
        <w:shd w:val="clear" w:color="auto" w:fill="FBFCFC"/>
        <w:spacing w:after="0" w:line="288" w:lineRule="atLeast"/>
        <w:ind w:left="1418" w:right="425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7A3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школе,</w:t>
      </w:r>
      <w:r w:rsidRPr="000E7A3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</w:t>
      </w:r>
      <w:r w:rsidRPr="000E7A3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прогнозирование развития образовательной системы школы.</w:t>
      </w:r>
    </w:p>
    <w:p w:rsidR="00DA648F" w:rsidRDefault="00DA648F" w:rsidP="00DA648F">
      <w:pPr>
        <w:shd w:val="clear" w:color="auto" w:fill="FBFCFC"/>
        <w:spacing w:after="0" w:line="288" w:lineRule="atLeast"/>
        <w:ind w:left="284" w:right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2.2.</w:t>
      </w:r>
      <w:r w:rsidRPr="004378E4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</w:t>
      </w: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Внутренняя система оценки качества образования ориентирована на решение следующих задач:</w:t>
      </w:r>
    </w:p>
    <w:p w:rsidR="00DA648F" w:rsidRDefault="00DA648F" w:rsidP="00DA648F">
      <w:pPr>
        <w:pStyle w:val="a3"/>
        <w:numPr>
          <w:ilvl w:val="0"/>
          <w:numId w:val="21"/>
        </w:numPr>
        <w:shd w:val="clear" w:color="auto" w:fill="FBFCFC"/>
        <w:spacing w:after="0" w:line="288" w:lineRule="atLeast"/>
        <w:ind w:left="993" w:right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7A3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решений, направленных на повышение качества образовательной деятельности и образовательного результата;</w:t>
      </w:r>
    </w:p>
    <w:p w:rsidR="00DA648F" w:rsidRDefault="00DA648F" w:rsidP="00DA648F">
      <w:pPr>
        <w:pStyle w:val="a3"/>
        <w:numPr>
          <w:ilvl w:val="0"/>
          <w:numId w:val="21"/>
        </w:numPr>
        <w:shd w:val="clear" w:color="auto" w:fill="FBFCFC"/>
        <w:spacing w:after="0" w:line="288" w:lineRule="atLeast"/>
        <w:ind w:left="993" w:right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7A3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DA648F" w:rsidRPr="000E7A38" w:rsidRDefault="00DA648F" w:rsidP="00DA648F">
      <w:pPr>
        <w:pStyle w:val="a3"/>
        <w:numPr>
          <w:ilvl w:val="0"/>
          <w:numId w:val="21"/>
        </w:numPr>
        <w:shd w:val="clear" w:color="auto" w:fill="FBFCFC"/>
        <w:spacing w:after="0" w:line="288" w:lineRule="atLeast"/>
        <w:ind w:left="993" w:right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7A38">
        <w:rPr>
          <w:rFonts w:ascii="Times New Roman" w:eastAsia="Times New Roman" w:hAnsi="Times New Roman" w:cs="Times New Roman"/>
          <w:sz w:val="14"/>
        </w:rPr>
        <w:t> </w:t>
      </w:r>
      <w:r w:rsidRPr="000E7A3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DA648F" w:rsidRDefault="00DA648F" w:rsidP="00DA648F">
      <w:pPr>
        <w:shd w:val="clear" w:color="auto" w:fill="FBFCFC"/>
        <w:spacing w:after="0" w:line="288" w:lineRule="atLeast"/>
        <w:ind w:right="425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2.3.</w:t>
      </w:r>
      <w:r w:rsidRPr="004378E4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</w:t>
      </w:r>
      <w:r w:rsidRPr="004378E4">
        <w:rPr>
          <w:rFonts w:ascii="Times New Roman" w:eastAsia="Times New Roman" w:hAnsi="Times New Roman" w:cs="Times New Roman"/>
          <w:sz w:val="1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В основу ВСОКО положены</w:t>
      </w:r>
      <w:r w:rsidRPr="004378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следующие принципы: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Объективности, достоверности, полноты и системности информации о качестве образования;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Доступности информации о состоянии и качестве образования для различных групп потребителей;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proofErr w:type="spellStart"/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Рефлексивности</w:t>
      </w:r>
      <w:proofErr w:type="spellEnd"/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реализуемый через включение педагогов в </w:t>
      </w:r>
      <w:proofErr w:type="spellStart"/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критериальный</w:t>
      </w:r>
      <w:proofErr w:type="spellEnd"/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proofErr w:type="spellStart"/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Инструментальности</w:t>
      </w:r>
      <w:proofErr w:type="spellEnd"/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14"/>
        </w:rPr>
        <w:t> </w:t>
      </w: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Взаимного дополнения оценочных процедур, установление между ними взаимосвязей и взаимозависимости;</w:t>
      </w:r>
    </w:p>
    <w:p w:rsidR="00DA648F" w:rsidRPr="002622FF" w:rsidRDefault="00DA648F" w:rsidP="00DA648F">
      <w:pPr>
        <w:pStyle w:val="a3"/>
        <w:numPr>
          <w:ilvl w:val="0"/>
          <w:numId w:val="5"/>
        </w:numPr>
        <w:shd w:val="clear" w:color="auto" w:fill="FBFCFC"/>
        <w:spacing w:after="0" w:line="288" w:lineRule="atLeast"/>
        <w:ind w:right="425"/>
        <w:jc w:val="both"/>
        <w:textAlignment w:val="baseline"/>
        <w:rPr>
          <w:rFonts w:ascii="Georgia" w:eastAsia="Times New Roman" w:hAnsi="Georgia" w:cs="Times New Roman"/>
          <w:sz w:val="24"/>
          <w:szCs w:val="24"/>
        </w:rPr>
      </w:pPr>
      <w:r w:rsidRPr="002622FF">
        <w:rPr>
          <w:rFonts w:ascii="Times New Roman" w:eastAsia="Times New Roman" w:hAnsi="Times New Roman" w:cs="Times New Roman"/>
          <w:sz w:val="14"/>
        </w:rPr>
        <w:t> </w:t>
      </w:r>
      <w:r w:rsidRPr="002622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Соблюдение морально-этических норм при проведении процедур оценки качества образования в школе.</w:t>
      </w:r>
    </w:p>
    <w:p w:rsidR="00DA648F" w:rsidRPr="00A564E8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648F" w:rsidRPr="00A564E8" w:rsidRDefault="00DA648F" w:rsidP="00DA648F">
      <w:pPr>
        <w:spacing w:after="0" w:line="240" w:lineRule="auto"/>
        <w:ind w:right="425"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A564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Порядок организации ВСОКО</w:t>
      </w:r>
    </w:p>
    <w:p w:rsidR="00DA648F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.1. Ключевыми направлениями ВСОКО по уровням общего образования за текущий учебный год:</w:t>
      </w:r>
    </w:p>
    <w:p w:rsidR="00DA648F" w:rsidRDefault="00DA648F" w:rsidP="00DA648F">
      <w:pPr>
        <w:pStyle w:val="a3"/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содержание образования (основные и дополнительные образовательные программы), его реализация в процессе образовательной деятельности;</w:t>
      </w:r>
    </w:p>
    <w:p w:rsidR="00DA648F" w:rsidRDefault="00DA648F" w:rsidP="00DA648F">
      <w:pPr>
        <w:pStyle w:val="a3"/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условия реализации образовательных программ;</w:t>
      </w:r>
    </w:p>
    <w:p w:rsidR="00DA648F" w:rsidRPr="00853CE1" w:rsidRDefault="00DA648F" w:rsidP="00DA648F">
      <w:pPr>
        <w:pStyle w:val="a3"/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достижение учащимися результатов освоения образовательных программ.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.2. Качество образовательной деятельности, качество условий и качество результата определяют логическую структуру ВСОКО, состав лиц, привлекаемых к оценке качества образования, график оценочных процедур (система мониторинга).</w:t>
      </w:r>
    </w:p>
    <w:p w:rsidR="00DA648F" w:rsidRDefault="00DA648F" w:rsidP="00DA648F">
      <w:pPr>
        <w:spacing w:after="0" w:line="240" w:lineRule="auto"/>
        <w:ind w:left="284"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.3. Внутренняя система оценки качества образования осуществляется применительно к результатам освоения учащимися и условиям реализации образовательной программы соответствующего уровня общего образования и включает:</w:t>
      </w:r>
    </w:p>
    <w:p w:rsidR="00DA648F" w:rsidRDefault="00DA648F" w:rsidP="00DA648F">
      <w:pPr>
        <w:pStyle w:val="a3"/>
        <w:numPr>
          <w:ilvl w:val="0"/>
          <w:numId w:val="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стартовую оценку, необходимую для проектирования и (или) коррекции целевого раздела ООП, самооценки соответствия содержания образования обязательным требованиям, разработки «дорожной карты» условий реализации ООП;</w:t>
      </w:r>
    </w:p>
    <w:p w:rsidR="00DA648F" w:rsidRDefault="00DA648F" w:rsidP="00DA648F">
      <w:pPr>
        <w:pStyle w:val="a3"/>
        <w:numPr>
          <w:ilvl w:val="0"/>
          <w:numId w:val="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контрольную оценку по итогам реализации ООП и выполнения «дорожной карты»;</w:t>
      </w:r>
    </w:p>
    <w:p w:rsidR="00DA648F" w:rsidRPr="00853CE1" w:rsidRDefault="00DA648F" w:rsidP="00DA648F">
      <w:pPr>
        <w:pStyle w:val="a3"/>
        <w:numPr>
          <w:ilvl w:val="0"/>
          <w:numId w:val="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рубежный мониторинг.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.4. Стартовая оценка проводится на этапе проектирования и (или) коррекции ООП каждого из уровней общего образования и не предполагает оценку результатов.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.5. Контрольная оценка проводится по итогам освоения/ реализации ООП за текущий учебный год и включает оценку:</w:t>
      </w:r>
    </w:p>
    <w:p w:rsidR="00DA648F" w:rsidRDefault="00DA648F" w:rsidP="00DA648F">
      <w:pPr>
        <w:pStyle w:val="a3"/>
        <w:numPr>
          <w:ilvl w:val="0"/>
          <w:numId w:val="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эффективности реализованной / освоенной ООП;</w:t>
      </w:r>
    </w:p>
    <w:p w:rsidR="00DA648F" w:rsidRDefault="00DA648F" w:rsidP="00DA648F">
      <w:pPr>
        <w:pStyle w:val="a3"/>
        <w:numPr>
          <w:ilvl w:val="0"/>
          <w:numId w:val="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выполнения «дорожной карты»;</w:t>
      </w:r>
    </w:p>
    <w:p w:rsidR="00DA648F" w:rsidRPr="00853CE1" w:rsidRDefault="00DA648F" w:rsidP="00DA648F">
      <w:pPr>
        <w:pStyle w:val="a3"/>
        <w:numPr>
          <w:ilvl w:val="0"/>
          <w:numId w:val="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достижений учащимися планируемых результатов.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.6. Рубежный мониторинг выполнения мероприятий отдельных подпрограмм/ компонентов ООП и анализ результатов промежуточной аттестации проводится с целью определения эффективности освоения / реализации ООП.</w:t>
      </w:r>
    </w:p>
    <w:p w:rsidR="00DA648F" w:rsidRPr="00A564E8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648F" w:rsidRPr="009E40AF" w:rsidRDefault="00DA648F" w:rsidP="00DA648F">
      <w:pPr>
        <w:spacing w:after="0" w:line="240" w:lineRule="auto"/>
        <w:ind w:right="425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A564E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Pr="00A564E8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функциональная структура ВСОКО</w:t>
      </w:r>
    </w:p>
    <w:p w:rsidR="00DA648F" w:rsidRPr="008C7196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196">
        <w:rPr>
          <w:rFonts w:ascii="Times New Roman" w:eastAsia="Times New Roman" w:hAnsi="Times New Roman" w:cs="Times New Roman"/>
          <w:sz w:val="24"/>
          <w:szCs w:val="24"/>
        </w:rPr>
        <w:t xml:space="preserve">4.1.    Организационная структура, занимающаяся </w:t>
      </w:r>
      <w:proofErr w:type="spellStart"/>
      <w:r w:rsidRPr="008C7196">
        <w:rPr>
          <w:rFonts w:ascii="Times New Roman" w:eastAsia="Times New Roman" w:hAnsi="Times New Roman" w:cs="Times New Roman"/>
          <w:sz w:val="24"/>
          <w:szCs w:val="24"/>
        </w:rPr>
        <w:t>внутришкольной</w:t>
      </w:r>
      <w:proofErr w:type="spellEnd"/>
      <w:r w:rsidRPr="008C7196">
        <w:rPr>
          <w:rFonts w:ascii="Times New Roman" w:eastAsia="Times New Roman" w:hAnsi="Times New Roman" w:cs="Times New Roman"/>
          <w:sz w:val="24"/>
          <w:szCs w:val="24"/>
        </w:rPr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школьные </w:t>
      </w:r>
      <w:r w:rsidRPr="008C7196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объединения учителей-предметников,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консилиум</w:t>
      </w:r>
      <w:r w:rsidRPr="008C71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648F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0AF">
        <w:rPr>
          <w:rFonts w:ascii="Times New Roman" w:eastAsia="Times New Roman" w:hAnsi="Times New Roman" w:cs="Times New Roman"/>
          <w:sz w:val="24"/>
          <w:szCs w:val="24"/>
        </w:rPr>
        <w:t>4.2.           Администрация школы: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Формирует блок локальных актов, регулирующих функционирование ВСОКО и приложений к ним, утверждает приказом директора школы и контролирует их выполнение;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образования, участвует в этих мероприятиях;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Обеспечивает на основе образовательной программы проведение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 xml:space="preserve">Организует изучение информационных </w:t>
      </w:r>
      <w:proofErr w:type="gramStart"/>
      <w:r w:rsidRPr="00853CE1">
        <w:rPr>
          <w:rFonts w:ascii="Times New Roman" w:eastAsia="Times New Roman" w:hAnsi="Times New Roman" w:cs="Times New Roman"/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853CE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Обеспечивает условия для подготовки работников школы по осуществлению контрольно-оценочных процедур;</w:t>
      </w:r>
    </w:p>
    <w:p w:rsidR="00DA648F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3CE1">
        <w:rPr>
          <w:rFonts w:ascii="Times New Roman" w:eastAsia="Times New Roman" w:hAnsi="Times New Roman" w:cs="Times New Roman"/>
          <w:sz w:val="24"/>
          <w:szCs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учебный год, публичный доклад и т.д.);</w:t>
      </w:r>
      <w:proofErr w:type="gramEnd"/>
    </w:p>
    <w:p w:rsidR="00DA648F" w:rsidRPr="00853CE1" w:rsidRDefault="00DA648F" w:rsidP="00DA648F">
      <w:pPr>
        <w:pStyle w:val="a3"/>
        <w:numPr>
          <w:ilvl w:val="0"/>
          <w:numId w:val="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1">
        <w:rPr>
          <w:rFonts w:ascii="Times New Roman" w:eastAsia="Times New Roman" w:hAnsi="Times New Roman" w:cs="Times New Roman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DA648F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.3. Педагогический совет:</w:t>
      </w:r>
    </w:p>
    <w:p w:rsidR="00DA648F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 xml:space="preserve">Содействует определению стратегических направлений развития системы образования в </w:t>
      </w:r>
      <w:r w:rsidRPr="00D80964">
        <w:rPr>
          <w:rFonts w:ascii="Times New Roman" w:hAnsi="Times New Roman" w:cs="Times New Roman"/>
          <w:sz w:val="24"/>
          <w:szCs w:val="24"/>
        </w:rPr>
        <w:t>МБОУ «Дундайская СОШ»</w:t>
      </w:r>
      <w:r w:rsidRPr="00D8096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48F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 xml:space="preserve">Принимает участие в формировании информационных </w:t>
      </w:r>
      <w:proofErr w:type="gramStart"/>
      <w:r w:rsidRPr="00D80964">
        <w:rPr>
          <w:rFonts w:ascii="Times New Roman" w:eastAsia="Times New Roman" w:hAnsi="Times New Roman" w:cs="Times New Roman"/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D8096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48F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DA648F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Принимает участие в экспертизе качества образовательных результатов, условий организации образовательной деятельности;</w:t>
      </w:r>
    </w:p>
    <w:p w:rsidR="00DA648F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 xml:space="preserve">Участвует в оценке качества и результативности труда работников </w:t>
      </w:r>
      <w:r w:rsidRPr="00D80964">
        <w:rPr>
          <w:rFonts w:ascii="Times New Roman" w:hAnsi="Times New Roman" w:cs="Times New Roman"/>
          <w:sz w:val="24"/>
          <w:szCs w:val="24"/>
        </w:rPr>
        <w:t>МБОУ «Дундайская СОШ»</w:t>
      </w:r>
      <w:r w:rsidRPr="00D8096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48F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DA648F" w:rsidRPr="00D80964" w:rsidRDefault="00DA648F" w:rsidP="00DA648F">
      <w:pPr>
        <w:pStyle w:val="a3"/>
        <w:numPr>
          <w:ilvl w:val="0"/>
          <w:numId w:val="1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</w:t>
      </w:r>
      <w:r w:rsidRPr="00D80964">
        <w:rPr>
          <w:rFonts w:ascii="Times New Roman" w:hAnsi="Times New Roman" w:cs="Times New Roman"/>
          <w:sz w:val="24"/>
          <w:szCs w:val="24"/>
        </w:rPr>
        <w:t>МБОУ «Дундайская СОШ»</w:t>
      </w:r>
      <w:r w:rsidRPr="00D8096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67DA">
        <w:rPr>
          <w:rFonts w:ascii="Times New Roman" w:eastAsia="Times New Roman" w:hAnsi="Times New Roman" w:cs="Times New Roman"/>
          <w:sz w:val="24"/>
          <w:szCs w:val="24"/>
        </w:rPr>
        <w:t>4.4. Методический совет и школьные  методические объединения учителей-предметников:</w:t>
      </w:r>
    </w:p>
    <w:p w:rsidR="00DA648F" w:rsidRDefault="00DA648F" w:rsidP="00DA648F">
      <w:pPr>
        <w:pStyle w:val="a3"/>
        <w:numPr>
          <w:ilvl w:val="0"/>
          <w:numId w:val="1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развития;</w:t>
      </w:r>
    </w:p>
    <w:p w:rsidR="00DA648F" w:rsidRDefault="00DA648F" w:rsidP="00DA648F">
      <w:pPr>
        <w:pStyle w:val="a3"/>
        <w:numPr>
          <w:ilvl w:val="0"/>
          <w:numId w:val="1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 xml:space="preserve">Участвуют в разработке </w:t>
      </w:r>
      <w:proofErr w:type="gramStart"/>
      <w:r w:rsidRPr="00D80964">
        <w:rPr>
          <w:rFonts w:ascii="Times New Roman" w:eastAsia="Times New Roman" w:hAnsi="Times New Roman" w:cs="Times New Roman"/>
          <w:sz w:val="24"/>
          <w:szCs w:val="24"/>
        </w:rPr>
        <w:t>критериев оценки результативности профессиональной деятельности педагогов</w:t>
      </w:r>
      <w:proofErr w:type="gramEnd"/>
      <w:r w:rsidRPr="00D8096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48F" w:rsidRDefault="00DA648F" w:rsidP="00DA648F">
      <w:pPr>
        <w:pStyle w:val="a3"/>
        <w:numPr>
          <w:ilvl w:val="0"/>
          <w:numId w:val="1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Содействуют проведению подготовки работников школы по осуществлению контрольно-оценочных процедур;</w:t>
      </w:r>
    </w:p>
    <w:p w:rsidR="00DA648F" w:rsidRDefault="00DA648F" w:rsidP="00DA648F">
      <w:pPr>
        <w:pStyle w:val="a3"/>
        <w:numPr>
          <w:ilvl w:val="0"/>
          <w:numId w:val="1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Проводят экспертизу организации, содержания и результатов аттестации учащихся и формируют предложения по их совершенствованию;</w:t>
      </w:r>
    </w:p>
    <w:p w:rsidR="00DA648F" w:rsidRPr="00D80964" w:rsidRDefault="00DA648F" w:rsidP="00DA648F">
      <w:pPr>
        <w:pStyle w:val="a3"/>
        <w:numPr>
          <w:ilvl w:val="0"/>
          <w:numId w:val="1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964">
        <w:rPr>
          <w:rFonts w:ascii="Times New Roman" w:eastAsia="Times New Roman" w:hAnsi="Times New Roman" w:cs="Times New Roman"/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образования.</w:t>
      </w:r>
    </w:p>
    <w:p w:rsidR="00DA648F" w:rsidRPr="00946074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648F" w:rsidRPr="00EC51BB" w:rsidRDefault="00DA648F" w:rsidP="00DA648F">
      <w:pPr>
        <w:shd w:val="clear" w:color="auto" w:fill="FFFFFF" w:themeFill="background1"/>
        <w:spacing w:after="0" w:line="240" w:lineRule="auto"/>
        <w:ind w:right="425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A564E8">
        <w:rPr>
          <w:rFonts w:ascii="Times New Roman" w:eastAsia="Times New Roman" w:hAnsi="Times New Roman" w:cs="Times New Roman"/>
          <w:b/>
          <w:bCs/>
          <w:sz w:val="24"/>
          <w:szCs w:val="24"/>
        </w:rPr>
        <w:t>. Оценка содержания образования и образовательной деятельности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Содержание образования в </w:t>
      </w:r>
      <w:r w:rsidRPr="00313303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ОУ «Дундайская СОШ»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определяется основной образовательной программой соответствующего уровня общего образования, разработанной согласно требованиям образовательного стандарта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ФГОС НОО, ФГОС ООО, ФГОССОО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ФКГОС СОО).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.2. Оценку содержания образования осуществляют заместители директора по учебно-воспитательной работе, педагогический совет на основании параметров и измерителей, разработанных в </w:t>
      </w:r>
      <w:r w:rsidRPr="00313303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ОУ «Дундайская СОШ»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648F" w:rsidRPr="00A564E8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.3. В рамках содержания образования оценке подвергаются:</w:t>
      </w:r>
    </w:p>
    <w:p w:rsidR="00DA648F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5.3.1. Для классов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, обучающихся в соответствии с ФКГОС: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соответствие структуры и содержания учебного плана структуре и содержанию  учебного плана 2004 г.;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наличие учебных планов для учащихся, осваивающих ООП по индивидуальному учебному плану;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наличие материалов, подтверждающих учет в учебном плане образовательных потребностей и запросов учащихся и (или) их родителей (законных представителей) при формировании компонента ОО;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наличие рабочих программ учебных предметов, курсов, дисциплин по всем предметам, курсам, дисциплинам (модулям) учебного плана;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соответствие содержания рабочих программ учебных предметов, курсов, дисциплин по всем предметам, курсам, дисциплинам требованиям ФКГОС;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реализация в полном объеме содержания программного материала по учебном</w:t>
      </w:r>
      <w:proofErr w:type="gramStart"/>
      <w:r w:rsidRPr="00981402">
        <w:rPr>
          <w:rFonts w:ascii="Times New Roman" w:eastAsia="Times New Roman" w:hAnsi="Times New Roman" w:cs="Times New Roman"/>
          <w:sz w:val="24"/>
          <w:szCs w:val="24"/>
        </w:rPr>
        <w:t>у(</w:t>
      </w:r>
      <w:proofErr w:type="spellStart"/>
      <w:proofErr w:type="gramEnd"/>
      <w:r w:rsidRPr="00981402">
        <w:rPr>
          <w:rFonts w:ascii="Times New Roman" w:eastAsia="Times New Roman" w:hAnsi="Times New Roman" w:cs="Times New Roman"/>
          <w:sz w:val="24"/>
          <w:szCs w:val="24"/>
        </w:rPr>
        <w:t>ым</w:t>
      </w:r>
      <w:proofErr w:type="spellEnd"/>
      <w:r w:rsidRPr="00981402">
        <w:rPr>
          <w:rFonts w:ascii="Times New Roman" w:eastAsia="Times New Roman" w:hAnsi="Times New Roman" w:cs="Times New Roman"/>
          <w:sz w:val="24"/>
          <w:szCs w:val="24"/>
        </w:rPr>
        <w:t>) предмету(</w:t>
      </w:r>
      <w:proofErr w:type="spellStart"/>
      <w:r w:rsidRPr="00981402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981402">
        <w:rPr>
          <w:rFonts w:ascii="Times New Roman" w:eastAsia="Times New Roman" w:hAnsi="Times New Roman" w:cs="Times New Roman"/>
          <w:sz w:val="24"/>
          <w:szCs w:val="24"/>
        </w:rPr>
        <w:t>), курсу(</w:t>
      </w:r>
      <w:proofErr w:type="spellStart"/>
      <w:r w:rsidRPr="00981402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981402">
        <w:rPr>
          <w:rFonts w:ascii="Times New Roman" w:eastAsia="Times New Roman" w:hAnsi="Times New Roman" w:cs="Times New Roman"/>
          <w:sz w:val="24"/>
          <w:szCs w:val="24"/>
        </w:rPr>
        <w:t>), дисциплине(</w:t>
      </w:r>
      <w:proofErr w:type="spellStart"/>
      <w:r w:rsidRPr="00981402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981402">
        <w:rPr>
          <w:rFonts w:ascii="Times New Roman" w:eastAsia="Times New Roman" w:hAnsi="Times New Roman" w:cs="Times New Roman"/>
          <w:sz w:val="24"/>
          <w:szCs w:val="24"/>
        </w:rPr>
        <w:t>) (выполнение рабочих программ);</w:t>
      </w:r>
    </w:p>
    <w:p w:rsidR="00DA648F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наличие программ воспитательной направленности;</w:t>
      </w:r>
    </w:p>
    <w:p w:rsidR="00DA648F" w:rsidRPr="00981402" w:rsidRDefault="00DA648F" w:rsidP="00DA648F">
      <w:pPr>
        <w:pStyle w:val="a3"/>
        <w:numPr>
          <w:ilvl w:val="0"/>
          <w:numId w:val="1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02">
        <w:rPr>
          <w:rFonts w:ascii="Times New Roman" w:eastAsia="Times New Roman" w:hAnsi="Times New Roman" w:cs="Times New Roman"/>
          <w:sz w:val="24"/>
          <w:szCs w:val="24"/>
        </w:rPr>
        <w:t>реализация в полном объеме содержания программного материала по программам дополнительного образования.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074">
        <w:rPr>
          <w:rFonts w:ascii="Times New Roman" w:eastAsia="Times New Roman" w:hAnsi="Times New Roman" w:cs="Times New Roman"/>
          <w:sz w:val="24"/>
          <w:szCs w:val="24"/>
        </w:rPr>
        <w:t>5.3.2. Для классов, обучающихся в соответствии с ФГОС НОО, ООО, СОО: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соответствие структуры ООП требованиям соответствующего ФГОС (ФГОС НОО, ФГОС ООО, ФГОС СОО);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 xml:space="preserve">учет в ООП специфики и традиций в </w:t>
      </w:r>
      <w:r w:rsidRPr="00456C7D">
        <w:rPr>
          <w:rFonts w:ascii="Times New Roman" w:hAnsi="Times New Roman" w:cs="Times New Roman"/>
          <w:sz w:val="24"/>
          <w:szCs w:val="24"/>
        </w:rPr>
        <w:t>МБОУ «Дундайская СОШ»</w:t>
      </w:r>
      <w:r w:rsidRPr="00456C7D">
        <w:rPr>
          <w:rFonts w:ascii="Times New Roman" w:eastAsia="Times New Roman" w:hAnsi="Times New Roman" w:cs="Times New Roman"/>
          <w:sz w:val="24"/>
          <w:szCs w:val="24"/>
        </w:rPr>
        <w:t>, социального запроса потребителей образовательных услуг;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в учебном плане обязательных предметных областей и учебных предметов соответствующего ФГОС (ФГОС НОО, ФГОС ООО, ФГОС СОО);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объема часов за определенный период обучения согласно требованиям соответствующего ФГОС (ФГОС НОО, ФГОС ООО, ФГОС СОО) и учебного плана </w:t>
      </w:r>
      <w:r w:rsidRPr="00456C7D">
        <w:rPr>
          <w:rFonts w:ascii="Times New Roman" w:hAnsi="Times New Roman" w:cs="Times New Roman"/>
          <w:sz w:val="24"/>
          <w:szCs w:val="24"/>
        </w:rPr>
        <w:t>МБОУ «Дундайская СОШ</w:t>
      </w:r>
      <w:proofErr w:type="gramStart"/>
      <w:r w:rsidRPr="00456C7D">
        <w:rPr>
          <w:rFonts w:ascii="Times New Roman" w:hAnsi="Times New Roman" w:cs="Times New Roman"/>
          <w:sz w:val="24"/>
          <w:szCs w:val="24"/>
        </w:rPr>
        <w:t>»</w:t>
      </w:r>
      <w:r w:rsidRPr="00456C7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456C7D">
        <w:rPr>
          <w:rFonts w:ascii="Times New Roman" w:eastAsia="Times New Roman" w:hAnsi="Times New Roman" w:cs="Times New Roman"/>
          <w:sz w:val="24"/>
          <w:szCs w:val="24"/>
        </w:rPr>
        <w:t>о уровням образования;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материалов, подтверждающих учет в учебном плане образовательных потребностей и запросов учащихся, их родителей, законных представителей при определении части, формируемой участниками образовательных отношений;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рабочих программ учебных предметов, курсов, дисциплин по всем предметам учебного плана, их соответствие требованиям соответствующего ФГОС;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реализация в полном объеме содержания программного материала по учебным предметам, курсам, дисциплинам  (выполнение рабочих программ);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программы формирования и развития УУД;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программы духовно-нравственного развития учащихся (для начального общего образования);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программы социализации и воспитания учащихся (для основного общего образования);</w:t>
      </w:r>
    </w:p>
    <w:p w:rsidR="00DA648F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наличие плана внеурочной деятельности в рамках ООП, его обеспеченность рабочими программами и др. документации по направлениям внеурочной деятельности, соответствие содержания заявленному направлению;</w:t>
      </w:r>
    </w:p>
    <w:p w:rsidR="00DA648F" w:rsidRPr="00456C7D" w:rsidRDefault="00DA648F" w:rsidP="00DA648F">
      <w:pPr>
        <w:pStyle w:val="a3"/>
        <w:numPr>
          <w:ilvl w:val="0"/>
          <w:numId w:val="13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реализация в полном объеме содержания программного материала по направлениям внеурочной деятельности.</w:t>
      </w:r>
    </w:p>
    <w:p w:rsidR="00DA648F" w:rsidRPr="0021109B" w:rsidRDefault="00DA648F" w:rsidP="00DA648F">
      <w:pPr>
        <w:shd w:val="clear" w:color="auto" w:fill="FFFFFF" w:themeFill="background1"/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09B">
        <w:rPr>
          <w:rFonts w:ascii="Times New Roman" w:eastAsia="Times New Roman" w:hAnsi="Times New Roman" w:cs="Times New Roman"/>
          <w:sz w:val="24"/>
          <w:szCs w:val="24"/>
        </w:rPr>
        <w:t>5.4. Оценка образовательной деятельности осуществляется по следующим показателям: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.4.1. Общая численность учащихся, осваивающих основную образовательную программу, в том числе:</w:t>
      </w:r>
    </w:p>
    <w:p w:rsidR="00DA648F" w:rsidRDefault="00DA648F" w:rsidP="00DA648F">
      <w:pPr>
        <w:pStyle w:val="a3"/>
        <w:numPr>
          <w:ilvl w:val="0"/>
          <w:numId w:val="14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образования;</w:t>
      </w:r>
    </w:p>
    <w:p w:rsidR="00DA648F" w:rsidRDefault="00DA648F" w:rsidP="00DA648F">
      <w:pPr>
        <w:pStyle w:val="a3"/>
        <w:numPr>
          <w:ilvl w:val="0"/>
          <w:numId w:val="14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основного общего образования;</w:t>
      </w:r>
    </w:p>
    <w:p w:rsidR="00DA648F" w:rsidRPr="00456C7D" w:rsidRDefault="00DA648F" w:rsidP="00DA648F">
      <w:pPr>
        <w:pStyle w:val="a3"/>
        <w:numPr>
          <w:ilvl w:val="0"/>
          <w:numId w:val="14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среднего общего образования.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.4.2. </w:t>
      </w:r>
      <w:proofErr w:type="gramStart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Предоставляемые формы получения образования; 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щихся получающих образование по каждой из форм:</w:t>
      </w:r>
      <w:proofErr w:type="gramEnd"/>
    </w:p>
    <w:p w:rsidR="00DA648F" w:rsidRPr="00456C7D" w:rsidRDefault="00DA648F" w:rsidP="00DA648F">
      <w:pPr>
        <w:pStyle w:val="a3"/>
        <w:numPr>
          <w:ilvl w:val="0"/>
          <w:numId w:val="15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очная.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.4.3. </w:t>
      </w:r>
      <w:proofErr w:type="gramStart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Предоставляемые формы реализации ООП по уровням общего образования, 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щихся, получающих образование по каждой из форм:</w:t>
      </w:r>
      <w:proofErr w:type="gramEnd"/>
    </w:p>
    <w:p w:rsidR="00DA648F" w:rsidRDefault="00DA648F" w:rsidP="00DA648F">
      <w:pPr>
        <w:pStyle w:val="a3"/>
        <w:numPr>
          <w:ilvl w:val="0"/>
          <w:numId w:val="15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с применением дистанционных образовательных технологий;</w:t>
      </w:r>
    </w:p>
    <w:p w:rsidR="00DA648F" w:rsidRDefault="00DA648F" w:rsidP="00DA648F">
      <w:pPr>
        <w:pStyle w:val="a3"/>
        <w:numPr>
          <w:ilvl w:val="0"/>
          <w:numId w:val="15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с применением электронного обучения;</w:t>
      </w:r>
    </w:p>
    <w:p w:rsidR="00DA648F" w:rsidRPr="00456C7D" w:rsidRDefault="00DA648F" w:rsidP="00DA648F">
      <w:pPr>
        <w:pStyle w:val="a3"/>
        <w:numPr>
          <w:ilvl w:val="0"/>
          <w:numId w:val="15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обучение на дому по индивидуальному плану.</w:t>
      </w:r>
    </w:p>
    <w:p w:rsidR="00DA648F" w:rsidRPr="00EC51BB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648F" w:rsidRPr="00EC51BB" w:rsidRDefault="00DA648F" w:rsidP="00DA648F">
      <w:pPr>
        <w:shd w:val="clear" w:color="auto" w:fill="FFFFFF" w:themeFill="background1"/>
        <w:spacing w:after="0" w:line="240" w:lineRule="auto"/>
        <w:ind w:right="425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A564E8">
        <w:rPr>
          <w:rFonts w:ascii="Times New Roman" w:eastAsia="Times New Roman" w:hAnsi="Times New Roman" w:cs="Times New Roman"/>
          <w:b/>
          <w:bCs/>
          <w:sz w:val="24"/>
          <w:szCs w:val="24"/>
        </w:rPr>
        <w:t>. Оценка условий реализации основной образовательной программы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.1. Оценку условий реализации основной образовательной программы по уровням общего образования проводит заместит</w:t>
      </w:r>
      <w:r>
        <w:rPr>
          <w:rFonts w:ascii="Times New Roman" w:eastAsia="Times New Roman" w:hAnsi="Times New Roman" w:cs="Times New Roman"/>
          <w:sz w:val="24"/>
          <w:szCs w:val="24"/>
        </w:rPr>
        <w:t>ель директора по УВР.</w:t>
      </w:r>
    </w:p>
    <w:p w:rsidR="00DA648F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.2. Оценка условий реализации ООП (по уровням общего образования) включает анализ:</w:t>
      </w:r>
    </w:p>
    <w:p w:rsidR="00DA648F" w:rsidRDefault="00DA648F" w:rsidP="00DA648F">
      <w:pPr>
        <w:pStyle w:val="a3"/>
        <w:numPr>
          <w:ilvl w:val="0"/>
          <w:numId w:val="1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кадрового обеспечения;</w:t>
      </w:r>
    </w:p>
    <w:p w:rsidR="00DA648F" w:rsidRDefault="00DA648F" w:rsidP="00DA648F">
      <w:pPr>
        <w:pStyle w:val="a3"/>
        <w:numPr>
          <w:ilvl w:val="0"/>
          <w:numId w:val="1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материально-технического оснащения;</w:t>
      </w:r>
    </w:p>
    <w:p w:rsidR="00DA648F" w:rsidRDefault="00DA648F" w:rsidP="00DA648F">
      <w:pPr>
        <w:pStyle w:val="a3"/>
        <w:numPr>
          <w:ilvl w:val="0"/>
          <w:numId w:val="1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качества информационно-образовательной среды;</w:t>
      </w:r>
    </w:p>
    <w:p w:rsidR="00DA648F" w:rsidRDefault="00DA648F" w:rsidP="00DA648F">
      <w:pPr>
        <w:pStyle w:val="a3"/>
        <w:numPr>
          <w:ilvl w:val="0"/>
          <w:numId w:val="1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учебно-методического обеспечения;</w:t>
      </w:r>
    </w:p>
    <w:p w:rsidR="00DA648F" w:rsidRPr="00456C7D" w:rsidRDefault="00DA648F" w:rsidP="00DA648F">
      <w:pPr>
        <w:pStyle w:val="a3"/>
        <w:numPr>
          <w:ilvl w:val="0"/>
          <w:numId w:val="1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C7D">
        <w:rPr>
          <w:rFonts w:ascii="Times New Roman" w:eastAsia="Times New Roman" w:hAnsi="Times New Roman" w:cs="Times New Roman"/>
          <w:sz w:val="24"/>
          <w:szCs w:val="24"/>
        </w:rPr>
        <w:t>библиотечно-информационных ресурсов.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.3. Оценка условий реализации ООП (по уровням общего образования) проводится на этапе ее проектирования / коррекции с целью определения фактических условий и разработки «дорожной карты».</w:t>
      </w:r>
    </w:p>
    <w:p w:rsidR="00DA648F" w:rsidRPr="00A564E8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648F" w:rsidRPr="00D703CD" w:rsidRDefault="00DA648F" w:rsidP="00DA648F">
      <w:pPr>
        <w:shd w:val="clear" w:color="auto" w:fill="FFFFFF" w:themeFill="background1"/>
        <w:spacing w:after="0" w:line="240" w:lineRule="auto"/>
        <w:ind w:right="425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b/>
          <w:bCs/>
          <w:sz w:val="24"/>
          <w:szCs w:val="24"/>
        </w:rPr>
        <w:t>. Оценка результатов реализации ООП</w:t>
      </w:r>
    </w:p>
    <w:p w:rsidR="00DA648F" w:rsidRPr="00A564E8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.1. Оценка результатов реализации ООП, в части, соответствующих ФКГОС: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.1.1. В период поэтапного перехода на ФГОС общего образования (по уровням), в отношении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>, осваивающих ООП, соответствующих ФКГОС, оценке подвергаются только предметные образовательные результаты.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.1.2. Оценка предметных </w:t>
      </w:r>
      <w:proofErr w:type="gramStart"/>
      <w:r w:rsidRPr="00A564E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по указанной группе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щихся проводится в следующих формах:</w:t>
      </w:r>
    </w:p>
    <w:p w:rsidR="00DA648F" w:rsidRDefault="00DA648F" w:rsidP="00DA648F">
      <w:pPr>
        <w:pStyle w:val="a3"/>
        <w:numPr>
          <w:ilvl w:val="0"/>
          <w:numId w:val="1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аттестация;</w:t>
      </w:r>
    </w:p>
    <w:p w:rsidR="00DA648F" w:rsidRDefault="00DA648F" w:rsidP="00DA648F">
      <w:pPr>
        <w:pStyle w:val="a3"/>
        <w:numPr>
          <w:ilvl w:val="0"/>
          <w:numId w:val="1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накопительная оценка индивидуальных образовательных достижений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щихся (с использованием технологии </w:t>
      </w:r>
      <w:proofErr w:type="spellStart"/>
      <w:r w:rsidRPr="00161552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16155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DA648F" w:rsidRDefault="00DA648F" w:rsidP="00DA648F">
      <w:pPr>
        <w:pStyle w:val="a3"/>
        <w:numPr>
          <w:ilvl w:val="0"/>
          <w:numId w:val="1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</w:t>
      </w:r>
      <w:proofErr w:type="gramStart"/>
      <w:r w:rsidRPr="001615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 (по предметам, не выходящим на ГИА (предметы по выбору);</w:t>
      </w:r>
    </w:p>
    <w:p w:rsidR="00DA648F" w:rsidRPr="00161552" w:rsidRDefault="00DA648F" w:rsidP="00DA648F">
      <w:pPr>
        <w:pStyle w:val="a3"/>
        <w:numPr>
          <w:ilvl w:val="0"/>
          <w:numId w:val="17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анализ результатов государственной итоговой аттестации.</w:t>
      </w:r>
    </w:p>
    <w:p w:rsidR="00DA648F" w:rsidRPr="00A564E8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.2. Оценка результатов реализации ООП, в части, соответствующих ФГОС: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.2.1. Оценка достижения предметных результатов освоения ООП в соответствии с ФГОС НОО, ФГОС ООО, ФГОС СОО проводится в следующих формах:</w:t>
      </w:r>
    </w:p>
    <w:p w:rsidR="00DA648F" w:rsidRDefault="00DA648F" w:rsidP="00DA648F">
      <w:pPr>
        <w:pStyle w:val="a3"/>
        <w:numPr>
          <w:ilvl w:val="0"/>
          <w:numId w:val="1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аттестация;</w:t>
      </w:r>
    </w:p>
    <w:p w:rsidR="00DA648F" w:rsidRDefault="00DA648F" w:rsidP="00DA648F">
      <w:pPr>
        <w:pStyle w:val="a3"/>
        <w:numPr>
          <w:ilvl w:val="0"/>
          <w:numId w:val="1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накопительная оценка индивидуальных образовательных достижений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щихся (с использованием технологии </w:t>
      </w:r>
      <w:proofErr w:type="spellStart"/>
      <w:r w:rsidRPr="00161552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16155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DA648F" w:rsidRDefault="00DA648F" w:rsidP="00DA648F">
      <w:pPr>
        <w:pStyle w:val="a3"/>
        <w:numPr>
          <w:ilvl w:val="0"/>
          <w:numId w:val="1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 на школьном уровне (по предметам, не выходящим на ГИА (предметы по выбору);</w:t>
      </w:r>
    </w:p>
    <w:p w:rsidR="00DA648F" w:rsidRPr="00161552" w:rsidRDefault="00DA648F" w:rsidP="00DA648F">
      <w:pPr>
        <w:pStyle w:val="a3"/>
        <w:numPr>
          <w:ilvl w:val="0"/>
          <w:numId w:val="18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анализ результатов государственной итоговой аттестации.</w:t>
      </w:r>
    </w:p>
    <w:p w:rsidR="00DA648F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.2.2. Оценка достижения </w:t>
      </w:r>
      <w:proofErr w:type="spellStart"/>
      <w:r w:rsidRPr="00A564E8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освоения ООП в соответствии с ФГОС НОО, ФГОС ООО, ФГОС СОО проводится в следующих формах:</w:t>
      </w:r>
    </w:p>
    <w:p w:rsidR="00DA648F" w:rsidRDefault="00DA648F" w:rsidP="00DA648F">
      <w:pPr>
        <w:pStyle w:val="a3"/>
        <w:numPr>
          <w:ilvl w:val="0"/>
          <w:numId w:val="1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комплексная контрольная работа;</w:t>
      </w:r>
    </w:p>
    <w:p w:rsidR="00DA648F" w:rsidRDefault="00DA648F" w:rsidP="00DA648F">
      <w:pPr>
        <w:pStyle w:val="a3"/>
        <w:numPr>
          <w:ilvl w:val="0"/>
          <w:numId w:val="1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проектная задача;</w:t>
      </w:r>
    </w:p>
    <w:p w:rsidR="00DA648F" w:rsidRPr="00161552" w:rsidRDefault="00DA648F" w:rsidP="00DA648F">
      <w:pPr>
        <w:pStyle w:val="a3"/>
        <w:numPr>
          <w:ilvl w:val="0"/>
          <w:numId w:val="19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экспертное заключение по результатам выполнения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щимися</w:t>
      </w:r>
      <w:proofErr w:type="gramEnd"/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 группового проекта.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.2.3. </w:t>
      </w:r>
      <w:proofErr w:type="spellStart"/>
      <w:r w:rsidRPr="00A564E8">
        <w:rPr>
          <w:rFonts w:ascii="Times New Roman" w:eastAsia="Times New Roman" w:hAnsi="Times New Roman" w:cs="Times New Roman"/>
          <w:sz w:val="24"/>
          <w:szCs w:val="24"/>
        </w:rPr>
        <w:t>КИМы</w:t>
      </w:r>
      <w:proofErr w:type="spell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для оценки достижения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щимися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564E8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освоения ООП соответствующего уровня разрабатываются на основе материалов КИМ федерального уровня.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.2.4. Фиксация данных по оценке </w:t>
      </w:r>
      <w:proofErr w:type="spellStart"/>
      <w:r w:rsidRPr="00A564E8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проводится сог</w:t>
      </w:r>
      <w:r>
        <w:rPr>
          <w:rFonts w:ascii="Times New Roman" w:eastAsia="Times New Roman" w:hAnsi="Times New Roman" w:cs="Times New Roman"/>
          <w:sz w:val="24"/>
          <w:szCs w:val="24"/>
        </w:rPr>
        <w:t>ласно параметрам и индикаторам п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рограмм психолого-педагогического сопровождения реализации ФГОС НОО и ФГОС ООО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>ГОС СОО.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.2.5. Оценка достижения личностных результатов освоения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щимися ООП в соответствии с ФГОС НОО, ФГОС ООО, ФГОС СОО проводится косвенно, посредством </w:t>
      </w:r>
      <w:proofErr w:type="spellStart"/>
      <w:r w:rsidRPr="00A564E8">
        <w:rPr>
          <w:rFonts w:ascii="Times New Roman" w:eastAsia="Times New Roman" w:hAnsi="Times New Roman" w:cs="Times New Roman"/>
          <w:sz w:val="24"/>
          <w:szCs w:val="24"/>
        </w:rPr>
        <w:t>неперсонифицированных</w:t>
      </w:r>
      <w:proofErr w:type="spell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мониторингов, осуществ</w:t>
      </w:r>
      <w:r>
        <w:rPr>
          <w:rFonts w:ascii="Times New Roman" w:eastAsia="Times New Roman" w:hAnsi="Times New Roman" w:cs="Times New Roman"/>
          <w:sz w:val="24"/>
          <w:szCs w:val="24"/>
        </w:rPr>
        <w:t>ляемых психологом или классным руководителем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, а также посредством статистического учета индивидуальных достижений учащихся в мероприятиях программ воспитательной направленности.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.2.6. Оценка личностных результатов встраивается в программы воспитательной направленности, разработанные в соответствии с реализуемым образовательным стандартом.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.2.7. Фиксация данных по оценке личностных результатов проводится сог</w:t>
      </w:r>
      <w:r>
        <w:rPr>
          <w:rFonts w:ascii="Times New Roman" w:eastAsia="Times New Roman" w:hAnsi="Times New Roman" w:cs="Times New Roman"/>
          <w:sz w:val="24"/>
          <w:szCs w:val="24"/>
        </w:rPr>
        <w:t>ласно параметрам и индикаторам п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м психолого-педагогического сопровождения реализации ФГОС НОО и ФГОС ООО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>ГОС СОО.</w:t>
      </w:r>
    </w:p>
    <w:p w:rsidR="00DA648F" w:rsidRDefault="00DA648F" w:rsidP="00DA648F">
      <w:pPr>
        <w:spacing w:after="0" w:line="240" w:lineRule="auto"/>
        <w:ind w:righ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.3. Текущий контроль успеваемости и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A648F" w:rsidRPr="00161552" w:rsidRDefault="00DA648F" w:rsidP="00DA648F">
      <w:pPr>
        <w:pStyle w:val="a3"/>
        <w:numPr>
          <w:ilvl w:val="0"/>
          <w:numId w:val="20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52">
        <w:rPr>
          <w:rFonts w:ascii="Times New Roman" w:eastAsia="Times New Roman" w:hAnsi="Times New Roman" w:cs="Times New Roman"/>
          <w:sz w:val="24"/>
          <w:szCs w:val="24"/>
        </w:rPr>
        <w:t>организуются и проводятся в МОБУ «Дундайская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СОШ»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согласно положению </w:t>
      </w:r>
      <w:r w:rsidRPr="00161552">
        <w:rPr>
          <w:rFonts w:ascii="Times New Roman" w:hAnsi="Times New Roman" w:cs="Times New Roman"/>
          <w:sz w:val="24"/>
          <w:szCs w:val="24"/>
        </w:rPr>
        <w:t xml:space="preserve">о системе </w:t>
      </w:r>
      <w:proofErr w:type="gramStart"/>
      <w:r w:rsidRPr="00161552">
        <w:rPr>
          <w:rFonts w:ascii="Times New Roman" w:hAnsi="Times New Roman" w:cs="Times New Roman"/>
          <w:sz w:val="24"/>
          <w:szCs w:val="24"/>
        </w:rPr>
        <w:t xml:space="preserve">оценки  достижения планируемых результатов </w:t>
      </w:r>
      <w:r w:rsidRPr="00161552">
        <w:rPr>
          <w:rFonts w:ascii="Times New Roman" w:eastAsia="Times New Roman" w:hAnsi="Times New Roman" w:cs="Times New Roman"/>
          <w:sz w:val="24"/>
          <w:szCs w:val="24"/>
        </w:rPr>
        <w:t>освоения основной образовательной программы соответствующего уровня общего образования</w:t>
      </w:r>
      <w:proofErr w:type="gramEnd"/>
      <w:r w:rsidRPr="001615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A648F" w:rsidRPr="00A564E8" w:rsidRDefault="00DA648F" w:rsidP="00DA648F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.4. В рамках текущего контроля как контроля формирующего проводится оценка запланированных рабочими программами педагогов результатов образования: предметных и (или) </w:t>
      </w:r>
      <w:proofErr w:type="spellStart"/>
      <w:r w:rsidRPr="00A564E8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- в зависимости </w:t>
      </w:r>
      <w:proofErr w:type="gramStart"/>
      <w:r w:rsidRPr="00A564E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A564E8">
        <w:rPr>
          <w:rFonts w:ascii="Times New Roman" w:eastAsia="Times New Roman" w:hAnsi="Times New Roman" w:cs="Times New Roman"/>
          <w:sz w:val="24"/>
          <w:szCs w:val="24"/>
        </w:rPr>
        <w:t xml:space="preserve"> реализуемой ООП.</w:t>
      </w:r>
    </w:p>
    <w:p w:rsidR="00DA648F" w:rsidRDefault="00DA648F" w:rsidP="00DA648F">
      <w:pPr>
        <w:spacing w:after="0" w:line="240" w:lineRule="auto"/>
        <w:ind w:right="425" w:firstLine="284"/>
      </w:pPr>
    </w:p>
    <w:p w:rsidR="00DA648F" w:rsidRDefault="00DA648F" w:rsidP="00DA648F">
      <w:pPr>
        <w:spacing w:after="0" w:line="240" w:lineRule="auto"/>
        <w:ind w:right="425"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spacing w:after="0" w:line="240" w:lineRule="auto"/>
        <w:ind w:right="425"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spacing w:after="0" w:line="240" w:lineRule="auto"/>
        <w:ind w:right="425"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spacing w:after="0" w:line="240" w:lineRule="auto"/>
        <w:ind w:right="425"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spacing w:after="0" w:line="240" w:lineRule="auto"/>
        <w:ind w:right="425"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ind w:firstLine="284"/>
        <w:jc w:val="right"/>
        <w:rPr>
          <w:rFonts w:ascii="Times New Roman" w:hAnsi="Times New Roman" w:cs="Times New Roman"/>
        </w:rPr>
      </w:pPr>
    </w:p>
    <w:p w:rsidR="00DA648F" w:rsidRDefault="00DA648F" w:rsidP="00DA648F">
      <w:pPr>
        <w:rPr>
          <w:rFonts w:ascii="Times New Roman" w:hAnsi="Times New Roman" w:cs="Times New Roman"/>
        </w:rPr>
      </w:pPr>
    </w:p>
    <w:p w:rsidR="00DA648F" w:rsidRDefault="00DA648F" w:rsidP="00DA648F">
      <w:pPr>
        <w:rPr>
          <w:rFonts w:ascii="Times New Roman" w:hAnsi="Times New Roman" w:cs="Times New Roman"/>
        </w:rPr>
      </w:pPr>
    </w:p>
    <w:p w:rsidR="00DA648F" w:rsidRDefault="00DA648F" w:rsidP="00DA648F">
      <w:pPr>
        <w:spacing w:after="0"/>
        <w:ind w:firstLine="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1. </w:t>
      </w:r>
    </w:p>
    <w:p w:rsidR="00DA648F" w:rsidRDefault="00DA648F" w:rsidP="00DA648F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Положению о </w:t>
      </w:r>
      <w:proofErr w:type="gramStart"/>
      <w:r>
        <w:rPr>
          <w:rFonts w:ascii="Times New Roman" w:hAnsi="Times New Roman" w:cs="Times New Roman"/>
        </w:rPr>
        <w:t>вну</w:t>
      </w:r>
      <w:r w:rsidRPr="00A80B18">
        <w:rPr>
          <w:rFonts w:ascii="Times New Roman" w:hAnsi="Times New Roman" w:cs="Times New Roman"/>
        </w:rPr>
        <w:t>тренней</w:t>
      </w:r>
      <w:proofErr w:type="gramEnd"/>
    </w:p>
    <w:p w:rsidR="00DA648F" w:rsidRDefault="00DA648F" w:rsidP="00DA648F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A80B18">
        <w:rPr>
          <w:rFonts w:ascii="Times New Roman" w:hAnsi="Times New Roman" w:cs="Times New Roman"/>
        </w:rPr>
        <w:t xml:space="preserve">истеме оценки качества </w:t>
      </w:r>
    </w:p>
    <w:p w:rsidR="00DA648F" w:rsidRPr="00A80B18" w:rsidRDefault="00DA648F" w:rsidP="00DA648F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A80B18"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</w:rPr>
        <w:t xml:space="preserve"> </w:t>
      </w:r>
      <w:r w:rsidRPr="00A80B18">
        <w:rPr>
          <w:rFonts w:ascii="Times New Roman" w:hAnsi="Times New Roman" w:cs="Times New Roman"/>
        </w:rPr>
        <w:t>в М</w:t>
      </w:r>
      <w:r>
        <w:rPr>
          <w:rFonts w:ascii="Times New Roman" w:hAnsi="Times New Roman" w:cs="Times New Roman"/>
        </w:rPr>
        <w:t>БОУ «Дундайская СОШ»</w:t>
      </w:r>
    </w:p>
    <w:p w:rsidR="00DA648F" w:rsidRPr="000E7B11" w:rsidRDefault="00DA648F" w:rsidP="00DA64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7B11">
        <w:rPr>
          <w:rFonts w:ascii="Times New Roman" w:eastAsia="Times New Roman" w:hAnsi="Times New Roman" w:cs="Times New Roman"/>
          <w:b/>
          <w:sz w:val="24"/>
          <w:szCs w:val="24"/>
        </w:rPr>
        <w:t>Перечень объектов мониторинга</w:t>
      </w:r>
      <w:r w:rsidRPr="000E7B11">
        <w:rPr>
          <w:rFonts w:ascii="Times New Roman" w:eastAsia="Times New Roman" w:hAnsi="Times New Roman" w:cs="Times New Roman"/>
          <w:sz w:val="24"/>
          <w:szCs w:val="24"/>
        </w:rPr>
        <w:t xml:space="preserve"> и характеризующих их показателей ВСОКО</w:t>
      </w:r>
    </w:p>
    <w:p w:rsidR="00DA648F" w:rsidRPr="00D32770" w:rsidRDefault="00DA648F" w:rsidP="00DA648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</w:t>
      </w:r>
      <w:r w:rsidRPr="00D32770">
        <w:rPr>
          <w:rFonts w:ascii="Times New Roman" w:eastAsia="Times New Roman" w:hAnsi="Times New Roman" w:cs="Times New Roman"/>
          <w:sz w:val="20"/>
          <w:szCs w:val="20"/>
        </w:rPr>
        <w:t>Каждый из показателей по направлению «</w:t>
      </w:r>
      <w:r w:rsidRPr="00D32770">
        <w:rPr>
          <w:rFonts w:ascii="Times New Roman" w:eastAsia="Times New Roman" w:hAnsi="Times New Roman" w:cs="Times New Roman"/>
          <w:b/>
          <w:bCs/>
          <w:sz w:val="20"/>
          <w:szCs w:val="20"/>
        </w:rPr>
        <w:t>Результаты</w:t>
      </w:r>
      <w:r w:rsidRPr="00D32770">
        <w:rPr>
          <w:rFonts w:ascii="Times New Roman" w:eastAsia="Times New Roman" w:hAnsi="Times New Roman" w:cs="Times New Roman"/>
          <w:sz w:val="20"/>
          <w:szCs w:val="20"/>
        </w:rPr>
        <w:t xml:space="preserve">» определяется для </w:t>
      </w:r>
      <w:r w:rsidRPr="00D32770">
        <w:rPr>
          <w:rFonts w:ascii="Times New Roman" w:eastAsia="Times New Roman" w:hAnsi="Times New Roman" w:cs="Times New Roman"/>
          <w:bCs/>
          <w:sz w:val="20"/>
          <w:szCs w:val="20"/>
        </w:rPr>
        <w:t>класса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DA648F" w:rsidRPr="00D32770" w:rsidRDefault="00DA648F" w:rsidP="00DA648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11037" w:type="dxa"/>
        <w:tblInd w:w="-34" w:type="dxa"/>
        <w:tblLayout w:type="fixed"/>
        <w:tblLook w:val="0000"/>
      </w:tblPr>
      <w:tblGrid>
        <w:gridCol w:w="392"/>
        <w:gridCol w:w="1716"/>
        <w:gridCol w:w="6379"/>
        <w:gridCol w:w="992"/>
        <w:gridCol w:w="850"/>
        <w:gridCol w:w="708"/>
      </w:tblGrid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мониторинга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I. </w:t>
            </w:r>
            <w:r w:rsidRPr="000E7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Предметные результаты обучения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Для </w:t>
            </w:r>
            <w:r w:rsidRPr="000E7B11">
              <w:rPr>
                <w:rFonts w:ascii="Times New Roman" w:eastAsia="Times New Roman" w:hAnsi="Times New Roman" w:cs="Times New Roman"/>
                <w:u w:val="single"/>
              </w:rPr>
              <w:t>каждого предмета</w:t>
            </w:r>
            <w:r w:rsidRPr="000E7B11">
              <w:rPr>
                <w:rFonts w:ascii="Times New Roman" w:eastAsia="Times New Roman" w:hAnsi="Times New Roman" w:cs="Times New Roman"/>
              </w:rPr>
              <w:t xml:space="preserve"> учебного плана определяется: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-доля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неуспевающих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-доля обучающихся на «4» и «5», 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-средний процент выполнения заданий административных контрольных работ (для выпускников начальной, основной школы формируется отдельная таблица с данными предметных результатов обучения для всех учеников).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Сравнение с данными независимой диагностики (в том числе ГИА-9) для части предметов.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Промежуточный и итоговый контроль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Конец четверти 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Метапредметные</w:t>
            </w:r>
            <w:proofErr w:type="spellEnd"/>
            <w:r w:rsidRPr="000E7B11">
              <w:rPr>
                <w:rFonts w:ascii="Times New Roman" w:eastAsia="Times New Roman" w:hAnsi="Times New Roman" w:cs="Times New Roman"/>
              </w:rPr>
              <w:t xml:space="preserve"> результаты обучения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Уровень освоения планируемых </w:t>
            </w: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метапредметных</w:t>
            </w:r>
            <w:proofErr w:type="spellEnd"/>
            <w:r w:rsidRPr="000E7B11">
              <w:rPr>
                <w:rFonts w:ascii="Times New Roman" w:eastAsia="Times New Roman" w:hAnsi="Times New Roman" w:cs="Times New Roman"/>
              </w:rPr>
              <w:t xml:space="preserve"> результатов в соответствии с перечнем из образовательной программы ОУ (высокий, средний, низкий).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Сравнение с данными независимой диагностики.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Промежуточный и итоговый контроль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Классный руководитель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четверти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Личностные результаты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Уровень </w:t>
            </w: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сформированности</w:t>
            </w:r>
            <w:proofErr w:type="spellEnd"/>
            <w:r w:rsidRPr="000E7B11">
              <w:rPr>
                <w:rFonts w:ascii="Times New Roman" w:eastAsia="Times New Roman" w:hAnsi="Times New Roman" w:cs="Times New Roman"/>
              </w:rPr>
              <w:t xml:space="preserve"> планируемых личностных результатов в соответствии с перечнем из образовательной программы ОУ.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3731A6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Динамика результатов</w:t>
            </w:r>
            <w:r w:rsidRPr="000E7B1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Мониторинговое исследование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Классный руководитель</w:t>
            </w:r>
            <w:r>
              <w:rPr>
                <w:rFonts w:ascii="Times New Roman" w:eastAsia="Times New Roman" w:hAnsi="Times New Roman" w:cs="Times New Roman"/>
              </w:rPr>
              <w:t xml:space="preserve"> 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четверти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Здоровье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Мониторинг физического развити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я и физической подготовленности</w:t>
            </w:r>
            <w:r w:rsidRPr="000E7B11">
              <w:rPr>
                <w:rFonts w:ascii="Times New Roman" w:eastAsia="Times New Roman" w:hAnsi="Times New Roman" w:cs="Times New Roman"/>
              </w:rPr>
              <w:t>.</w:t>
            </w:r>
          </w:p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Медицинский осмотр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Доля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, которые занимаются спортом.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Процент пропусков уроков по болезни.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Классный руководите</w:t>
            </w:r>
          </w:p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ль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учтеля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физ. культуры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четверти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Достижения обучающихся на конкурсах, соревнованиях, олимпиадах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Доля участвовавших в конкурсах, олимпиадах по предметам на уровне: школы, района, области, России, международном.        Доля победителей (призеров) на уровне: школы, района, области, России, международном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Доля участвовавших в спортивных соревнованиях на уровне: школы, района, области, России Доля победителей спортивных соревнований на уровне: школы, района, области, России.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Классный руководитель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Доля родителей, положительно высказавшихся по</w:t>
            </w:r>
            <w:r>
              <w:rPr>
                <w:rFonts w:ascii="Times New Roman" w:eastAsia="Times New Roman" w:hAnsi="Times New Roman" w:cs="Times New Roman"/>
              </w:rPr>
              <w:t xml:space="preserve"> организации учебной деятельности.</w:t>
            </w:r>
          </w:p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Классный руководитель</w:t>
            </w:r>
            <w:r>
              <w:rPr>
                <w:rFonts w:ascii="Times New Roman" w:eastAsia="Times New Roman" w:hAnsi="Times New Roman" w:cs="Times New Roman"/>
              </w:rPr>
              <w:t xml:space="preserve"> педагог- психолог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. Реализация образовательного процесса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Основные образовательные </w:t>
            </w:r>
            <w:r w:rsidRPr="000E7B11">
              <w:rPr>
                <w:rFonts w:ascii="Times New Roman" w:eastAsia="Times New Roman" w:hAnsi="Times New Roman" w:cs="Times New Roman"/>
              </w:rPr>
              <w:lastRenderedPageBreak/>
              <w:t xml:space="preserve">программы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lastRenderedPageBreak/>
              <w:t xml:space="preserve">Соответствие образовательной программы ФГОС и контингенту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</w:t>
            </w:r>
            <w:r w:rsidRPr="000E7B11">
              <w:rPr>
                <w:rFonts w:ascii="Times New Roman" w:eastAsia="Times New Roman" w:hAnsi="Times New Roman" w:cs="Times New Roman"/>
              </w:rPr>
              <w:lastRenderedPageBreak/>
              <w:t>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Дополнительные образовательные программы</w:t>
            </w:r>
            <w:r>
              <w:rPr>
                <w:rFonts w:ascii="Times New Roman" w:eastAsia="Times New Roman" w:hAnsi="Times New Roman" w:cs="Times New Roman"/>
              </w:rPr>
              <w:t>, программы внеурочной деятельности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-Статистические данные о запросах и пожеланиях со стороны родителей и обучающихся.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-Доля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, занимающихся по программам дополнительного образования</w:t>
            </w:r>
            <w:r>
              <w:rPr>
                <w:rFonts w:ascii="Times New Roman" w:eastAsia="Times New Roman" w:hAnsi="Times New Roman" w:cs="Times New Roman"/>
              </w:rPr>
              <w:t>, внеурочной деятельности</w:t>
            </w:r>
            <w:r w:rsidRPr="000E7B1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Реализация учебных планов и рабочих программ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Соответствие учебных планов и рабочих программ ФГОС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Начало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Качество уроков и индивидуальной работы с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-Число </w:t>
            </w: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взаимопосещений</w:t>
            </w:r>
            <w:proofErr w:type="spellEnd"/>
            <w:r w:rsidRPr="000E7B11">
              <w:rPr>
                <w:rFonts w:ascii="Times New Roman" w:eastAsia="Times New Roman" w:hAnsi="Times New Roman" w:cs="Times New Roman"/>
              </w:rPr>
              <w:t xml:space="preserve"> уроков учителями.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-Для каждого класса число часов дополнительных занятий с 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отстающими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Экспертиза, наблюдение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497B69">
              <w:rPr>
                <w:rFonts w:ascii="Times New Roman" w:eastAsia="Times New Roman" w:hAnsi="Times New Roman" w:cs="Times New Roman"/>
                <w:sz w:val="18"/>
                <w:szCs w:val="18"/>
              </w:rPr>
              <w:t>Ш</w:t>
            </w:r>
            <w:proofErr w:type="gramEnd"/>
            <w:r w:rsidRPr="00497B69">
              <w:rPr>
                <w:rFonts w:ascii="Times New Roman" w:eastAsia="Times New Roman" w:hAnsi="Times New Roman" w:cs="Times New Roman"/>
                <w:sz w:val="18"/>
                <w:szCs w:val="18"/>
              </w:rPr>
              <w:t>МО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Качество внеурочной деятельности (включая классное руководство);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Доля родителей каждого класса, положительно высказавшихся по каждому предмету и отдельно о классном руководстве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Доля учеников и их родителей (законных представителей) каждого класса, положительно высказавшихся по каждому предмету </w:t>
            </w:r>
          </w:p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и отдельно о различных видах условий жизнедеятельности школы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III. </w:t>
            </w: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 xml:space="preserve">Условия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Материально-техническое обеспечение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-Соответствие материально-технического обеспечения требованиям ФГОС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-Удовлетворенность родителей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Экспертиза,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Директор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Конец </w:t>
            </w: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учеб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ода</w:t>
            </w:r>
            <w:proofErr w:type="spellEnd"/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Информационно-методическое обеспечение (включая средства ИКТ)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-Соответствие информационно-методических условий требованиям ФГОС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-Удовлетворенность родителей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Экспертиза,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Конец </w:t>
            </w: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учеб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ода</w:t>
            </w:r>
            <w:proofErr w:type="spellEnd"/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Санитарно-гигиенические и эстетические условия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Доля учеников и родителей, положительно высказавшихся о санитарно-гигиенических и эстетических условиях в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Директор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Медицинское сопровождение и общественное питание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Доля учеников и родителей, положительно высказавшихся о медицинском сопровождении и общественном питании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Директор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Психологический климат в образовательном </w:t>
            </w:r>
            <w:r w:rsidRPr="000E7B11">
              <w:rPr>
                <w:rFonts w:ascii="Times New Roman" w:eastAsia="Times New Roman" w:hAnsi="Times New Roman" w:cs="Times New Roman"/>
              </w:rPr>
              <w:lastRenderedPageBreak/>
              <w:t>учреждении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lastRenderedPageBreak/>
              <w:t>Доля учеников, родителей и педагогов, высказавшихся о психологическом климате (данные собираются по классам)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</w:t>
            </w:r>
            <w:r w:rsidRPr="000E7B11">
              <w:rPr>
                <w:rFonts w:ascii="Times New Roman" w:eastAsia="Times New Roman" w:hAnsi="Times New Roman" w:cs="Times New Roman"/>
              </w:rPr>
              <w:lastRenderedPageBreak/>
              <w:t>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lastRenderedPageBreak/>
              <w:t>Директор школ</w:t>
            </w:r>
            <w:r w:rsidRPr="000E7B11">
              <w:rPr>
                <w:rFonts w:ascii="Times New Roman" w:eastAsia="Times New Roman" w:hAnsi="Times New Roman" w:cs="Times New Roman"/>
              </w:rPr>
              <w:lastRenderedPageBreak/>
              <w:t>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lastRenderedPageBreak/>
              <w:t xml:space="preserve">Конец учебного </w:t>
            </w:r>
            <w:r w:rsidRPr="000E7B11">
              <w:rPr>
                <w:rFonts w:ascii="Times New Roman" w:eastAsia="Times New Roman" w:hAnsi="Times New Roman" w:cs="Times New Roman"/>
              </w:rPr>
              <w:lastRenderedPageBreak/>
              <w:t>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Взаимодействие с социальной </w:t>
            </w:r>
            <w:r>
              <w:rPr>
                <w:rFonts w:ascii="Times New Roman" w:eastAsia="Times New Roman" w:hAnsi="Times New Roman" w:cs="Times New Roman"/>
              </w:rPr>
              <w:t xml:space="preserve">– культурной </w:t>
            </w:r>
            <w:r w:rsidRPr="000E7B11">
              <w:rPr>
                <w:rFonts w:ascii="Times New Roman" w:eastAsia="Times New Roman" w:hAnsi="Times New Roman" w:cs="Times New Roman"/>
              </w:rPr>
              <w:t xml:space="preserve">сферой </w:t>
            </w:r>
            <w:r>
              <w:rPr>
                <w:rFonts w:ascii="Times New Roman" w:eastAsia="Times New Roman" w:hAnsi="Times New Roman" w:cs="Times New Roman"/>
              </w:rPr>
              <w:t>города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Доля учеников, родителей и педагогов, положительно высказавшихся об уровне взаимодействия с социальной сферой </w:t>
            </w:r>
            <w:r>
              <w:rPr>
                <w:rFonts w:ascii="Times New Roman" w:eastAsia="Times New Roman" w:hAnsi="Times New Roman" w:cs="Times New Roman"/>
              </w:rPr>
              <w:t>города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Директор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Кадровое обеспечение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педагогических работников, имеющих первую квалификационную категорию;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педагогических работников, имеющих высшую квалификационную категорию;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педагогических работников, прошедших курсы повышения квалификации;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педагогических работников, получивших поощрения в различных конкурсах, конференциях;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педагогических работников, имеющих методические разработки, печатные работы, проводящих мастер-классы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УВР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Конец </w:t>
            </w:r>
            <w:proofErr w:type="spellStart"/>
            <w:r w:rsidRPr="000E7B11">
              <w:rPr>
                <w:rFonts w:ascii="Times New Roman" w:eastAsia="Times New Roman" w:hAnsi="Times New Roman" w:cs="Times New Roman"/>
              </w:rPr>
              <w:t>учеб</w:t>
            </w:r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0E7B11">
              <w:rPr>
                <w:rFonts w:ascii="Times New Roman" w:eastAsia="Times New Roman" w:hAnsi="Times New Roman" w:cs="Times New Roman"/>
              </w:rPr>
              <w:t>ода</w:t>
            </w:r>
            <w:proofErr w:type="spellEnd"/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 xml:space="preserve">Общественно-государственное управление и стимулирование качества образования.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учеников, родителей и педагогов, положительно высказавшихся об уровне общественно-государственного управления в школе.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обучающихся, участвующих в ученическом самоуправлении.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родителей, участвующих в работе родительских комитетов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-Доля педагогов, положительно высказавшихся о системе морального и материального стимулирования качества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Анонимное анкетирование,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Директор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  <w:tr w:rsidR="00DA648F" w:rsidRPr="000E7B11" w:rsidTr="00C47A2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  <w:b/>
                <w:bCs/>
              </w:rPr>
              <w:t>21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0E7B11">
              <w:rPr>
                <w:rFonts w:ascii="Times New Roman" w:eastAsia="Times New Roman" w:hAnsi="Times New Roman" w:cs="Times New Roman"/>
              </w:rPr>
              <w:t>Документообо-рот</w:t>
            </w:r>
            <w:proofErr w:type="spellEnd"/>
            <w:proofErr w:type="gramEnd"/>
            <w:r w:rsidRPr="000E7B11">
              <w:rPr>
                <w:rFonts w:ascii="Times New Roman" w:eastAsia="Times New Roman" w:hAnsi="Times New Roman" w:cs="Times New Roman"/>
              </w:rPr>
              <w:t xml:space="preserve"> и нормативно-правовое обеспечение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-Соответствие требованиям к документообороту.</w:t>
            </w:r>
          </w:p>
          <w:p w:rsidR="00DA648F" w:rsidRPr="000E7B11" w:rsidRDefault="00DA648F" w:rsidP="00C47A2D">
            <w:pPr>
              <w:suppressAutoHyphens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-Полнота нормативно-правового обеспечения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Экспертиза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napToGrid w:val="0"/>
              <w:rPr>
                <w:rFonts w:ascii="Times New Roman" w:eastAsia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Директор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48F" w:rsidRPr="000E7B11" w:rsidRDefault="00DA648F" w:rsidP="00C47A2D">
            <w:pPr>
              <w:suppressAutoHyphens/>
              <w:snapToGrid w:val="0"/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  <w:r w:rsidRPr="000E7B11">
              <w:rPr>
                <w:rFonts w:ascii="Times New Roman" w:eastAsia="Times New Roman" w:hAnsi="Times New Roman" w:cs="Times New Roman"/>
              </w:rPr>
              <w:t>Конец учебного года</w:t>
            </w:r>
          </w:p>
        </w:tc>
      </w:tr>
    </w:tbl>
    <w:p w:rsidR="00DA648F" w:rsidRPr="000E7B11" w:rsidRDefault="00DA648F" w:rsidP="00DA648F">
      <w:pPr>
        <w:suppressAutoHyphens/>
        <w:spacing w:after="0" w:line="240" w:lineRule="auto"/>
        <w:ind w:left="-57" w:right="-113"/>
        <w:rPr>
          <w:rFonts w:ascii="Times New Roman" w:hAnsi="Times New Roman" w:cs="Times New Roman"/>
        </w:rPr>
      </w:pPr>
    </w:p>
    <w:p w:rsidR="00DA648F" w:rsidRPr="000E7B11" w:rsidRDefault="00DA648F" w:rsidP="00DA648F">
      <w:pPr>
        <w:jc w:val="both"/>
        <w:rPr>
          <w:rFonts w:ascii="Times New Roman" w:hAnsi="Times New Roman" w:cs="Times New Roman"/>
          <w:b/>
          <w:color w:val="FF0000"/>
        </w:rPr>
      </w:pPr>
    </w:p>
    <w:p w:rsidR="00DA648F" w:rsidRPr="000E7B11" w:rsidRDefault="00DA648F" w:rsidP="00DA648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A648F" w:rsidRPr="000E7B11" w:rsidRDefault="00DA648F" w:rsidP="00DA648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A648F" w:rsidRDefault="00DA648F" w:rsidP="00DA648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648F" w:rsidRDefault="00DA648F" w:rsidP="00DA648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648F" w:rsidRDefault="00DA648F" w:rsidP="00DA648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648F" w:rsidRDefault="00DA648F" w:rsidP="00DA648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648F" w:rsidRDefault="00DA648F" w:rsidP="00DA648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648F" w:rsidRDefault="00DA648F" w:rsidP="00DA648F"/>
    <w:p w:rsidR="00F129C3" w:rsidRDefault="00DA648F"/>
    <w:sectPr w:rsidR="00F129C3" w:rsidSect="00D63729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FAA"/>
    <w:multiLevelType w:val="hybridMultilevel"/>
    <w:tmpl w:val="CE2291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DF48F2"/>
    <w:multiLevelType w:val="hybridMultilevel"/>
    <w:tmpl w:val="849AB23E"/>
    <w:lvl w:ilvl="0" w:tplc="04190001">
      <w:start w:val="1"/>
      <w:numFmt w:val="bullet"/>
      <w:lvlText w:val=""/>
      <w:lvlJc w:val="left"/>
      <w:pPr>
        <w:ind w:left="2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2">
    <w:nsid w:val="14E96106"/>
    <w:multiLevelType w:val="hybridMultilevel"/>
    <w:tmpl w:val="E8BAAC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0057E0"/>
    <w:multiLevelType w:val="hybridMultilevel"/>
    <w:tmpl w:val="659CA2E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1C2E47D4"/>
    <w:multiLevelType w:val="hybridMultilevel"/>
    <w:tmpl w:val="83222E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EDD3A02"/>
    <w:multiLevelType w:val="hybridMultilevel"/>
    <w:tmpl w:val="432090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6745CE0"/>
    <w:multiLevelType w:val="hybridMultilevel"/>
    <w:tmpl w:val="68DADA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BD5344B"/>
    <w:multiLevelType w:val="hybridMultilevel"/>
    <w:tmpl w:val="9FDEAC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D252B79"/>
    <w:multiLevelType w:val="hybridMultilevel"/>
    <w:tmpl w:val="14FEAA36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9">
    <w:nsid w:val="2ED852F9"/>
    <w:multiLevelType w:val="hybridMultilevel"/>
    <w:tmpl w:val="D910EDD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08C2D41"/>
    <w:multiLevelType w:val="hybridMultilevel"/>
    <w:tmpl w:val="82DA4F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57B6566"/>
    <w:multiLevelType w:val="singleLevel"/>
    <w:tmpl w:val="8E107C86"/>
    <w:lvl w:ilvl="0">
      <w:start w:val="1"/>
      <w:numFmt w:val="decimal"/>
      <w:lvlText w:val="1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2">
    <w:nsid w:val="3DFD4A4C"/>
    <w:multiLevelType w:val="hybridMultilevel"/>
    <w:tmpl w:val="1D2EE1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0BF156E"/>
    <w:multiLevelType w:val="hybridMultilevel"/>
    <w:tmpl w:val="83A020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DD24057"/>
    <w:multiLevelType w:val="hybridMultilevel"/>
    <w:tmpl w:val="5D8AEB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F4B31B9"/>
    <w:multiLevelType w:val="hybridMultilevel"/>
    <w:tmpl w:val="9A8451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52E153F"/>
    <w:multiLevelType w:val="hybridMultilevel"/>
    <w:tmpl w:val="894244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5CD2E0F"/>
    <w:multiLevelType w:val="hybridMultilevel"/>
    <w:tmpl w:val="77EE4D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61E6985"/>
    <w:multiLevelType w:val="hybridMultilevel"/>
    <w:tmpl w:val="E624ACB2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9">
    <w:nsid w:val="6DC31323"/>
    <w:multiLevelType w:val="hybridMultilevel"/>
    <w:tmpl w:val="AD8E9B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FFC643B"/>
    <w:multiLevelType w:val="hybridMultilevel"/>
    <w:tmpl w:val="D5629D9A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79E1025C"/>
    <w:multiLevelType w:val="hybridMultilevel"/>
    <w:tmpl w:val="6E52D0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"/>
  </w:num>
  <w:num w:numId="4">
    <w:abstractNumId w:val="18"/>
  </w:num>
  <w:num w:numId="5">
    <w:abstractNumId w:val="15"/>
  </w:num>
  <w:num w:numId="6">
    <w:abstractNumId w:val="16"/>
  </w:num>
  <w:num w:numId="7">
    <w:abstractNumId w:val="7"/>
  </w:num>
  <w:num w:numId="8">
    <w:abstractNumId w:val="17"/>
  </w:num>
  <w:num w:numId="9">
    <w:abstractNumId w:val="2"/>
  </w:num>
  <w:num w:numId="10">
    <w:abstractNumId w:val="0"/>
  </w:num>
  <w:num w:numId="11">
    <w:abstractNumId w:val="21"/>
  </w:num>
  <w:num w:numId="12">
    <w:abstractNumId w:val="13"/>
  </w:num>
  <w:num w:numId="13">
    <w:abstractNumId w:val="5"/>
  </w:num>
  <w:num w:numId="14">
    <w:abstractNumId w:val="6"/>
  </w:num>
  <w:num w:numId="15">
    <w:abstractNumId w:val="14"/>
  </w:num>
  <w:num w:numId="16">
    <w:abstractNumId w:val="12"/>
  </w:num>
  <w:num w:numId="17">
    <w:abstractNumId w:val="10"/>
  </w:num>
  <w:num w:numId="18">
    <w:abstractNumId w:val="4"/>
  </w:num>
  <w:num w:numId="19">
    <w:abstractNumId w:val="9"/>
  </w:num>
  <w:num w:numId="20">
    <w:abstractNumId w:val="19"/>
  </w:num>
  <w:num w:numId="21">
    <w:abstractNumId w:val="3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48F"/>
    <w:rsid w:val="008F4E0C"/>
    <w:rsid w:val="00B47F1E"/>
    <w:rsid w:val="00DA648F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8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4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4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3377</Words>
  <Characters>19255</Characters>
  <Application>Microsoft Office Word</Application>
  <DocSecurity>0</DocSecurity>
  <Lines>160</Lines>
  <Paragraphs>45</Paragraphs>
  <ScaleCrop>false</ScaleCrop>
  <Company/>
  <LinksUpToDate>false</LinksUpToDate>
  <CharactersWithSpaces>22587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2021-03-01T05:53:00Z</dcterms:created>
  <dcterms:modified xsi:type="dcterms:W3CDTF">2021-03-01T05:54:00Z</dcterms:modified>
</cp:coreProperties>
</file>