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2" w:rsidRDefault="00326014" w:rsidP="00326014">
      <w:pPr>
        <w:adjustRightInd w:val="0"/>
        <w:ind w:left="-426" w:firstLine="284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390005" cy="902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014" w:rsidRPr="00326014" w:rsidRDefault="00326014" w:rsidP="00326014">
      <w:pPr>
        <w:adjustRightInd w:val="0"/>
        <w:ind w:firstLine="709"/>
        <w:jc w:val="center"/>
        <w:rPr>
          <w:b/>
          <w:color w:val="000000"/>
        </w:rPr>
      </w:pP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  <w:jc w:val="center"/>
      </w:pPr>
      <w:r w:rsidRPr="001C1B9C">
        <w:rPr>
          <w:b/>
          <w:bCs/>
        </w:rPr>
        <w:lastRenderedPageBreak/>
        <w:t>Планируемые результаты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Показатели в личностной сфере ребенка: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интерес к познанию мира природы;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потребность к осуществлению экологически сообразных поступков;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 xml:space="preserve">-осознание места и роли человека в биосфере как существа </w:t>
      </w:r>
      <w:proofErr w:type="spellStart"/>
      <w:r w:rsidRPr="001C1B9C">
        <w:t>биосоциального</w:t>
      </w:r>
      <w:proofErr w:type="spellEnd"/>
      <w:r w:rsidRPr="001C1B9C">
        <w:t>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преобладание мотивации гармоничного взаимодействия с природой с точки зрения экологической допустимости.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rPr>
          <w:b/>
          <w:bCs/>
        </w:rPr>
        <w:t>Обучающиеся узнают: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-наиболее типичных представителей животного мира России, Московской области;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-какую пользу приносят представители животного мира;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-некоторые пословицы, поговорки, загадки о животных;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планета Земля - наш большой дом;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Солнце - источник жизни на Земле;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неживое и живое в природе;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-основные группы растительных и животных организмов и их приспособленность к условиям существования (примеры);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влияние деятельности человека на условия жизни живых организмов (примеры);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 xml:space="preserve">- </w:t>
      </w:r>
      <w:proofErr w:type="spellStart"/>
      <w:r w:rsidRPr="001C1B9C">
        <w:t>самоценность</w:t>
      </w:r>
      <w:proofErr w:type="spellEnd"/>
      <w:r w:rsidRPr="001C1B9C">
        <w:t xml:space="preserve"> любого организма;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значение тепла, света, воздуха, почвы для живых существ, связи между ними (примеры);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значение растений и животных в жизни человека, условия их выращивания и правила ухода;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многообразие растений, животных, грибов, экологические связи между ними;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основные виды растений и животных различных экосистем (леса, луга и т. д.);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-организмы, приносящие ущерб хозяйству человека, и не</w:t>
      </w:r>
      <w:r w:rsidRPr="001C1B9C">
        <w:softHyphen/>
        <w:t>которые меры борьбы с ними;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человек существо природное и социальное; разносторон</w:t>
      </w:r>
      <w:r w:rsidRPr="001C1B9C">
        <w:softHyphen/>
        <w:t>ние связи человека с окружающей природной средой;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-условия, влияющие на сохранение здоровья и жизни чело</w:t>
      </w:r>
      <w:r w:rsidRPr="001C1B9C">
        <w:softHyphen/>
        <w:t>века и природы;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различия съедобных и несъедобных грибов;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позитивное и негативное влияние деятельности человека в природе;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-способы сохранения окружающей природы;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что такое наблюдение и опыт;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экология - наука об общем доме;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экологически сообразные правила поведения в природе.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rPr>
          <w:b/>
          <w:bCs/>
        </w:rPr>
        <w:t>Обучающиеся научатся: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 узнавать животных и птиц в природе, на картинках, по описанию;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-ухаживать за домашними животными и птицами;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выполнять правила экологически сообразного поведения в природе;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ухаживать за культурными растениями и домашними жи</w:t>
      </w:r>
      <w:r w:rsidRPr="001C1B9C">
        <w:softHyphen/>
        <w:t>вотными (посильное участие);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составлять экологические модели, трофические цепи;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доказывать, уникальность и красоту каждого природного объекта;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заботиться о здоровом образе жизни;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заботиться об оздоровлении окружающей природной сре</w:t>
      </w:r>
      <w:r w:rsidRPr="001C1B9C">
        <w:softHyphen/>
        <w:t>ды, об улучшении качества жизни;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предвидеть последствия деятельности людей в природе (конкретные примеры);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-улучшать состояние окружающей среды (жилище, двор, улицу, ближайшее природное окружение);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осуществлять экологически сообразные поступки в окру</w:t>
      </w:r>
      <w:r w:rsidRPr="001C1B9C">
        <w:softHyphen/>
        <w:t>жающей природе;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наблюдать предметы и явления природы по предложенно</w:t>
      </w:r>
      <w:r w:rsidRPr="001C1B9C">
        <w:softHyphen/>
        <w:t>му плану или схеме;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оформлять результаты наблюдений в виде простейших схем, знаков, рисунков, описаний, выводов;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1C1B9C">
        <w:rPr>
          <w:b/>
        </w:rPr>
        <w:lastRenderedPageBreak/>
        <w:t>Содержание курса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rPr>
          <w:b/>
          <w:bCs/>
          <w:i/>
          <w:iCs/>
        </w:rPr>
        <w:t>Основные принципы содержания программы: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единства сознания и деятельности;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наглядности;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личностной ориентации;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системности и целостности;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экологического гуманизма;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краеведческий;</w:t>
      </w:r>
    </w:p>
    <w:p w:rsidR="00E873A6" w:rsidRPr="001C1B9C" w:rsidRDefault="00E873A6" w:rsidP="00E873A6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</w:pPr>
      <w:r w:rsidRPr="001C1B9C">
        <w:t>принцип практической направленности.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Ку</w:t>
      </w:r>
      <w:proofErr w:type="gramStart"/>
      <w:r w:rsidRPr="001C1B9C">
        <w:t>рс вкл</w:t>
      </w:r>
      <w:proofErr w:type="gramEnd"/>
      <w:r w:rsidRPr="001C1B9C">
        <w:t xml:space="preserve">ючает и раскрывает основные </w:t>
      </w:r>
      <w:r w:rsidRPr="001C1B9C">
        <w:rPr>
          <w:b/>
          <w:bCs/>
        </w:rPr>
        <w:t>содержатель</w:t>
      </w:r>
      <w:r w:rsidRPr="001C1B9C">
        <w:rPr>
          <w:b/>
          <w:bCs/>
        </w:rPr>
        <w:softHyphen/>
        <w:t>ные линии:</w:t>
      </w:r>
    </w:p>
    <w:p w:rsidR="00E873A6" w:rsidRPr="001C1B9C" w:rsidRDefault="00E873A6" w:rsidP="00E873A6">
      <w:pPr>
        <w:pStyle w:val="a4"/>
        <w:numPr>
          <w:ilvl w:val="0"/>
          <w:numId w:val="2"/>
        </w:numPr>
        <w:spacing w:before="0" w:beforeAutospacing="0" w:after="0" w:afterAutospacing="0"/>
        <w:ind w:firstLine="709"/>
      </w:pPr>
      <w:r w:rsidRPr="001C1B9C">
        <w:t>Земля - единая экосистема.</w:t>
      </w:r>
    </w:p>
    <w:p w:rsidR="00E873A6" w:rsidRPr="001C1B9C" w:rsidRDefault="00E873A6" w:rsidP="00E873A6">
      <w:pPr>
        <w:pStyle w:val="a4"/>
        <w:numPr>
          <w:ilvl w:val="0"/>
          <w:numId w:val="2"/>
        </w:numPr>
        <w:spacing w:before="0" w:beforeAutospacing="0" w:after="0" w:afterAutospacing="0"/>
        <w:ind w:firstLine="709"/>
      </w:pPr>
      <w:r w:rsidRPr="001C1B9C">
        <w:t xml:space="preserve">Человек – существо, </w:t>
      </w:r>
      <w:proofErr w:type="spellStart"/>
      <w:r w:rsidRPr="001C1B9C">
        <w:t>биосоциальное</w:t>
      </w:r>
      <w:proofErr w:type="spellEnd"/>
      <w:r w:rsidRPr="001C1B9C">
        <w:t xml:space="preserve"> часть экологической системы.</w:t>
      </w:r>
    </w:p>
    <w:p w:rsidR="00E873A6" w:rsidRPr="001C1B9C" w:rsidRDefault="00E873A6" w:rsidP="00E873A6">
      <w:pPr>
        <w:pStyle w:val="a4"/>
        <w:numPr>
          <w:ilvl w:val="0"/>
          <w:numId w:val="2"/>
        </w:numPr>
        <w:spacing w:before="0" w:beforeAutospacing="0" w:after="0" w:afterAutospacing="0"/>
        <w:ind w:firstLine="709"/>
      </w:pPr>
      <w:r w:rsidRPr="001C1B9C">
        <w:t>Уникальная ценность природных существ вне зависимости от формы проявления.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Спецификой курса является подход к выбору педагогиче</w:t>
      </w:r>
      <w:r w:rsidRPr="001C1B9C">
        <w:softHyphen/>
        <w:t>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</w:t>
      </w:r>
      <w:r w:rsidRPr="001C1B9C">
        <w:softHyphen/>
        <w:t>пает в роли субъекта экологической деятельности и поведения. Педагог создает на занятиях эмоционально-положительную твор</w:t>
      </w:r>
      <w:r w:rsidRPr="001C1B9C">
        <w:softHyphen/>
        <w:t>ческую атмосферу, организует диалогическое общение с детьми о взаимодействии с природой.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1C1B9C">
        <w:t>эмпатии</w:t>
      </w:r>
      <w:proofErr w:type="spellEnd"/>
      <w:r w:rsidRPr="001C1B9C">
        <w:t xml:space="preserve"> во взаимоотношениях с природой, ситуации оценки и прогнозирования последствий поведения человека, си</w:t>
      </w:r>
      <w:r w:rsidRPr="001C1B9C">
        <w:softHyphen/>
        <w:t>туации свободного выбора поступка по отношению к природе.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 xml:space="preserve">Практическая, </w:t>
      </w:r>
      <w:proofErr w:type="spellStart"/>
      <w:r w:rsidRPr="001C1B9C">
        <w:t>деятельностная</w:t>
      </w:r>
      <w:proofErr w:type="spellEnd"/>
      <w:r w:rsidRPr="001C1B9C">
        <w:t xml:space="preserve"> направленность курса осуще</w:t>
      </w:r>
      <w:r w:rsidRPr="001C1B9C">
        <w:softHyphen/>
        <w:t>ствляется через исследовательские задания, игровые занятия, практикумы и опытническую работу. Формы организации дея</w:t>
      </w:r>
      <w:r w:rsidRPr="001C1B9C">
        <w:softHyphen/>
        <w:t>тельности детей разнообразны: индивидуальная, групповая, парная.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Одним из основных методов обучения являются системати</w:t>
      </w:r>
      <w:r w:rsidRPr="001C1B9C">
        <w:softHyphen/>
        <w:t>ческие фенологические наблюдения, раскрывающие экологиче</w:t>
      </w:r>
      <w:r w:rsidRPr="001C1B9C">
        <w:softHyphen/>
        <w:t xml:space="preserve">ские взаимосвязи в природе и позволяющие заложить основы </w:t>
      </w:r>
      <w:proofErr w:type="spellStart"/>
      <w:r w:rsidRPr="001C1B9C">
        <w:t>экоцентрической</w:t>
      </w:r>
      <w:proofErr w:type="spellEnd"/>
      <w:r w:rsidRPr="001C1B9C">
        <w:t xml:space="preserve"> картины мира у детей. Данный вид деятельно</w:t>
      </w:r>
      <w:r w:rsidRPr="001C1B9C">
        <w:softHyphen/>
        <w:t>сти предполагает систематическую работу с «Календарем приро</w:t>
      </w:r>
      <w:r w:rsidRPr="001C1B9C">
        <w:softHyphen/>
        <w:t>ды» в классных уголках «Юный эколог», а также ведение инди</w:t>
      </w:r>
      <w:r w:rsidRPr="001C1B9C">
        <w:softHyphen/>
        <w:t>видуальных блокнотов или тетрадей «Дневник юного эколога».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>Средствами эффективного усвоения программы курса явля</w:t>
      </w:r>
      <w:r w:rsidRPr="001C1B9C"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1C1B9C">
        <w:softHyphen/>
        <w:t>курсии и прогулки в природу, моделирование, разработка и соз</w:t>
      </w:r>
      <w:r w:rsidRPr="001C1B9C">
        <w:softHyphen/>
        <w:t xml:space="preserve">дание </w:t>
      </w:r>
      <w:proofErr w:type="spellStart"/>
      <w:r w:rsidRPr="001C1B9C">
        <w:t>экознаков</w:t>
      </w:r>
      <w:proofErr w:type="spellEnd"/>
      <w:r w:rsidRPr="001C1B9C">
        <w:t>, театрализованные представления, экологиче</w:t>
      </w:r>
      <w:r w:rsidRPr="001C1B9C">
        <w:softHyphen/>
        <w:t>ские акции, знакомство с определителями, гербаризация, со</w:t>
      </w:r>
      <w:r w:rsidRPr="001C1B9C">
        <w:softHyphen/>
        <w:t>ставление памяток. Предполагаются различные формы привле</w:t>
      </w:r>
      <w:r w:rsidRPr="001C1B9C">
        <w:softHyphen/>
        <w:t>чения семьи к совместной экологической деятельности: семей</w:t>
      </w:r>
      <w:r w:rsidRPr="001C1B9C">
        <w:softHyphen/>
        <w:t>ные экологические домашние задания, в проведении общешкольной Недели экологии,  озеленении  класс</w:t>
      </w:r>
      <w:r w:rsidRPr="001C1B9C">
        <w:softHyphen/>
        <w:t>ной комнаты, участие в организации праздников и в вы</w:t>
      </w:r>
      <w:r w:rsidRPr="001C1B9C">
        <w:softHyphen/>
        <w:t>полнении летних заданий.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rPr>
          <w:b/>
          <w:bCs/>
        </w:rPr>
        <w:t xml:space="preserve">Результативность. </w:t>
      </w:r>
      <w:r w:rsidRPr="001C1B9C">
        <w:t>Результативность и целесообраз</w:t>
      </w:r>
      <w:r w:rsidRPr="001C1B9C">
        <w:softHyphen/>
        <w:t>ность работы по программе «Юный эколог» выявляется с по</w:t>
      </w:r>
      <w:r w:rsidRPr="001C1B9C">
        <w:softHyphen/>
        <w:t>мощью комплекса диагностических методик: в конце каждого года обучения проводятся тестирование и анкетирование уча</w:t>
      </w:r>
      <w:r w:rsidRPr="001C1B9C">
        <w:softHyphen/>
        <w:t>щихся, в течение учебно</w:t>
      </w:r>
      <w:r w:rsidRPr="001C1B9C"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1C1B9C">
        <w:softHyphen/>
        <w:t>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rPr>
          <w:b/>
          <w:bCs/>
        </w:rPr>
        <w:t>Место курса в учебном плане</w:t>
      </w:r>
    </w:p>
    <w:p w:rsidR="00E873A6" w:rsidRPr="001C1B9C" w:rsidRDefault="00E873A6" w:rsidP="00E873A6">
      <w:pPr>
        <w:pStyle w:val="a4"/>
        <w:spacing w:before="0" w:beforeAutospacing="0" w:after="0" w:afterAutospacing="0"/>
        <w:ind w:firstLine="709"/>
      </w:pPr>
      <w:r w:rsidRPr="001C1B9C">
        <w:t xml:space="preserve">Программа рассчитана на 2 года, 68 часов. Во 2-4 классы по 34 часа. Занятия проводятся 1 раз в неделю  по 40 минут. Курс изучения программы рассчитан на учащихся 1–4-х классов. </w:t>
      </w:r>
    </w:p>
    <w:p w:rsidR="00E873A6" w:rsidRDefault="00E873A6" w:rsidP="00D94133">
      <w:pPr>
        <w:adjustRightInd w:val="0"/>
        <w:ind w:firstLine="709"/>
        <w:jc w:val="center"/>
        <w:rPr>
          <w:b/>
          <w:color w:val="000000"/>
        </w:rPr>
      </w:pPr>
    </w:p>
    <w:p w:rsidR="00E873A6" w:rsidRDefault="00E873A6" w:rsidP="00D94133">
      <w:pPr>
        <w:adjustRightInd w:val="0"/>
        <w:ind w:firstLine="709"/>
        <w:jc w:val="center"/>
        <w:rPr>
          <w:b/>
          <w:color w:val="000000"/>
        </w:rPr>
      </w:pPr>
    </w:p>
    <w:p w:rsidR="00D07142" w:rsidRPr="00D94133" w:rsidRDefault="00D07142" w:rsidP="00D94133">
      <w:pPr>
        <w:adjustRightInd w:val="0"/>
        <w:ind w:firstLine="709"/>
        <w:jc w:val="center"/>
        <w:rPr>
          <w:b/>
          <w:color w:val="000000"/>
        </w:rPr>
      </w:pPr>
      <w:r w:rsidRPr="00D94133">
        <w:rPr>
          <w:b/>
          <w:color w:val="000000"/>
        </w:rPr>
        <w:lastRenderedPageBreak/>
        <w:t>Календарно-тематическое планирование</w:t>
      </w:r>
    </w:p>
    <w:p w:rsidR="00D07142" w:rsidRPr="00D94133" w:rsidRDefault="00D07142" w:rsidP="00D94133">
      <w:pPr>
        <w:adjustRightInd w:val="0"/>
        <w:ind w:firstLine="709"/>
        <w:jc w:val="center"/>
        <w:rPr>
          <w:b/>
          <w:color w:val="000000"/>
        </w:rPr>
      </w:pPr>
      <w:r w:rsidRPr="00D94133">
        <w:rPr>
          <w:b/>
          <w:color w:val="000000"/>
        </w:rPr>
        <w:t>Кр</w:t>
      </w:r>
      <w:r w:rsidR="00412F0F" w:rsidRPr="00D94133">
        <w:rPr>
          <w:b/>
          <w:color w:val="000000"/>
        </w:rPr>
        <w:t>ужка «Земля – наш дом</w:t>
      </w:r>
      <w:r w:rsidRPr="00D94133">
        <w:rPr>
          <w:b/>
          <w:color w:val="000000"/>
        </w:rPr>
        <w:t>»</w:t>
      </w:r>
    </w:p>
    <w:p w:rsidR="00D07142" w:rsidRPr="00D94133" w:rsidRDefault="00412F0F" w:rsidP="00D94133">
      <w:pPr>
        <w:adjustRightInd w:val="0"/>
        <w:ind w:firstLine="709"/>
        <w:jc w:val="center"/>
        <w:rPr>
          <w:color w:val="000000"/>
        </w:rPr>
      </w:pPr>
      <w:r w:rsidRPr="00D94133">
        <w:rPr>
          <w:color w:val="000000"/>
        </w:rPr>
        <w:t>2019-2020</w:t>
      </w:r>
      <w:r w:rsidR="00D07142" w:rsidRPr="00D94133">
        <w:rPr>
          <w:color w:val="000000"/>
        </w:rPr>
        <w:t xml:space="preserve"> учебный год</w:t>
      </w:r>
    </w:p>
    <w:p w:rsidR="00052E52" w:rsidRPr="00D94133" w:rsidRDefault="00052E52" w:rsidP="00D94133">
      <w:pPr>
        <w:adjustRightInd w:val="0"/>
        <w:ind w:firstLine="709"/>
        <w:jc w:val="center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1701"/>
        <w:gridCol w:w="1134"/>
        <w:gridCol w:w="4962"/>
        <w:gridCol w:w="1499"/>
      </w:tblGrid>
      <w:tr w:rsidR="00052E52" w:rsidRPr="00D94133" w:rsidTr="00E873A6">
        <w:tc>
          <w:tcPr>
            <w:tcW w:w="675" w:type="dxa"/>
            <w:vMerge w:val="restart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052E52" w:rsidRPr="00D941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62" w:type="dxa"/>
            <w:vMerge w:val="restart"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99" w:type="dxa"/>
            <w:vMerge w:val="restart"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D94133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52E52" w:rsidRPr="00D94133" w:rsidTr="00E873A6">
        <w:tc>
          <w:tcPr>
            <w:tcW w:w="675" w:type="dxa"/>
            <w:vMerge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52" w:rsidRPr="00D94133" w:rsidRDefault="00052E52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52E52" w:rsidRPr="00D94133" w:rsidRDefault="00E873A6" w:rsidP="00E873A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052E52" w:rsidRPr="00D94133"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4962" w:type="dxa"/>
            <w:vMerge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052E52" w:rsidRPr="00D94133" w:rsidRDefault="00052E52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52E52" w:rsidRPr="00D941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Вводное занятие. История использования лекарственных растений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C4D20" w:rsidRPr="00D941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БИОЛОГИЧЕСКИ АКТИВНЫЕ ВЕЩЕСТВА ЛЕКАРСТВЕННЫХ РАСТЕНИЙ. Лекарственные растения</w:t>
            </w:r>
            <w:proofErr w:type="gramStart"/>
            <w:r w:rsidRPr="00D9413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94133">
              <w:rPr>
                <w:color w:val="000000"/>
                <w:sz w:val="24"/>
                <w:szCs w:val="24"/>
              </w:rPr>
              <w:t xml:space="preserve"> содержащие витамины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C4D20" w:rsidRPr="00D941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27.09-04.10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Части растений, содержащие биологически активные вещества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C4D20" w:rsidRPr="00D941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11.10-18.10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Дикорастущие лекарственные растения. Лекарственные растения различных экосистем. Лекарственные растения леса.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C4D20" w:rsidRPr="00D941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Лекарственные растения луга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C4D20" w:rsidRPr="00D941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08-16.11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7C4D20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Растения у нас под ногами</w:t>
            </w:r>
          </w:p>
        </w:tc>
        <w:tc>
          <w:tcPr>
            <w:tcW w:w="1499" w:type="dxa"/>
          </w:tcPr>
          <w:p w:rsidR="00052E52" w:rsidRPr="00D94133" w:rsidRDefault="007C4D20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C4D20" w:rsidRPr="00D941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22.11-24.01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КУЛЬТУРНЫЕ ЛЕКАРСТВЕННЫЕ РАСТЕНИЯ. Культурные растения, имеющие лекарственные свойства.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8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F7F69" w:rsidRPr="00D9413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31.01-07.02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Лекарственные растения, размножаемые семенами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F7F69" w:rsidRPr="00D9413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Лекарственные растения, размножаемые в культуре вегетативным способом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Однолетние лекарственные растения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Сбор и хранение лекарственного сырья. Сроки сбора лекарственных растений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Обработка лекарственного сырья.</w:t>
            </w:r>
          </w:p>
        </w:tc>
        <w:tc>
          <w:tcPr>
            <w:tcW w:w="1499" w:type="dxa"/>
          </w:tcPr>
          <w:p w:rsidR="00052E52" w:rsidRPr="00D94133" w:rsidRDefault="00AF7F69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14.03-21.03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AF7F69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Использование лекарственного сырья.</w:t>
            </w:r>
            <w:r w:rsidR="008E1B57" w:rsidRPr="00D94133">
              <w:rPr>
                <w:color w:val="000000"/>
                <w:sz w:val="24"/>
                <w:szCs w:val="24"/>
              </w:rPr>
              <w:t xml:space="preserve"> Сборы лекарственных трав. Состав 5-6 сборов.</w:t>
            </w:r>
          </w:p>
        </w:tc>
        <w:tc>
          <w:tcPr>
            <w:tcW w:w="1499" w:type="dxa"/>
          </w:tcPr>
          <w:p w:rsidR="00052E52" w:rsidRPr="00D94133" w:rsidRDefault="008E1B57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04.04-11.04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8E1B57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D94133">
              <w:rPr>
                <w:color w:val="000000"/>
                <w:sz w:val="24"/>
                <w:szCs w:val="24"/>
              </w:rPr>
              <w:t>проготовления</w:t>
            </w:r>
            <w:proofErr w:type="spellEnd"/>
            <w:r w:rsidRPr="00D94133">
              <w:rPr>
                <w:color w:val="000000"/>
                <w:sz w:val="24"/>
                <w:szCs w:val="24"/>
              </w:rPr>
              <w:t xml:space="preserve"> соков, настоев и отваров.</w:t>
            </w:r>
          </w:p>
        </w:tc>
        <w:tc>
          <w:tcPr>
            <w:tcW w:w="1499" w:type="dxa"/>
          </w:tcPr>
          <w:p w:rsidR="00052E52" w:rsidRPr="00D94133" w:rsidRDefault="008E1B57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2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052E52" w:rsidRPr="00D94133" w:rsidRDefault="00F53847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18.04-</w:t>
            </w:r>
            <w:r w:rsidR="00474401" w:rsidRPr="00D94133"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8E1B57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Подготовка итоговых работ.</w:t>
            </w:r>
          </w:p>
        </w:tc>
        <w:tc>
          <w:tcPr>
            <w:tcW w:w="1499" w:type="dxa"/>
          </w:tcPr>
          <w:p w:rsidR="00052E52" w:rsidRPr="00D94133" w:rsidRDefault="00F53847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4</w:t>
            </w:r>
          </w:p>
        </w:tc>
      </w:tr>
      <w:tr w:rsidR="00052E52" w:rsidRPr="00D94133" w:rsidTr="00E873A6">
        <w:tc>
          <w:tcPr>
            <w:tcW w:w="675" w:type="dxa"/>
          </w:tcPr>
          <w:p w:rsidR="00052E52" w:rsidRPr="00D94133" w:rsidRDefault="00E873A6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052E52" w:rsidRPr="00D94133" w:rsidRDefault="00474401" w:rsidP="00E873A6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052E52" w:rsidRPr="00D94133" w:rsidRDefault="00052E52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2E52" w:rsidRPr="00D94133" w:rsidRDefault="008E1B57" w:rsidP="00D94133">
            <w:pPr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Отчёт кружка</w:t>
            </w:r>
          </w:p>
        </w:tc>
        <w:tc>
          <w:tcPr>
            <w:tcW w:w="1499" w:type="dxa"/>
          </w:tcPr>
          <w:p w:rsidR="00052E52" w:rsidRPr="00D94133" w:rsidRDefault="008E1B57" w:rsidP="00D94133">
            <w:pPr>
              <w:adjustRightInd w:val="0"/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D94133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D07142" w:rsidRPr="00D94133" w:rsidRDefault="00D07142" w:rsidP="00D94133">
      <w:pPr>
        <w:adjustRightInd w:val="0"/>
        <w:ind w:firstLine="709"/>
        <w:jc w:val="center"/>
        <w:rPr>
          <w:color w:val="000000"/>
        </w:rPr>
      </w:pPr>
    </w:p>
    <w:p w:rsidR="00C70047" w:rsidRPr="00D94133" w:rsidRDefault="00C70047" w:rsidP="00D94133">
      <w:pPr>
        <w:adjustRightInd w:val="0"/>
        <w:ind w:firstLine="709"/>
        <w:jc w:val="center"/>
        <w:rPr>
          <w:color w:val="000000"/>
        </w:rPr>
      </w:pPr>
    </w:p>
    <w:p w:rsidR="00C70047" w:rsidRPr="00D94133" w:rsidRDefault="00C70047" w:rsidP="00D94133">
      <w:pPr>
        <w:adjustRightInd w:val="0"/>
        <w:ind w:firstLine="709"/>
        <w:jc w:val="center"/>
        <w:rPr>
          <w:color w:val="000000"/>
        </w:rPr>
      </w:pPr>
    </w:p>
    <w:p w:rsidR="00C70047" w:rsidRPr="00D94133" w:rsidRDefault="00C70047" w:rsidP="00D94133">
      <w:pPr>
        <w:adjustRightInd w:val="0"/>
        <w:ind w:firstLine="709"/>
        <w:jc w:val="center"/>
        <w:rPr>
          <w:color w:val="000000"/>
        </w:rPr>
      </w:pPr>
    </w:p>
    <w:p w:rsidR="00C70047" w:rsidRPr="00D94133" w:rsidRDefault="00C70047" w:rsidP="00D94133">
      <w:pPr>
        <w:adjustRightInd w:val="0"/>
        <w:ind w:firstLine="709"/>
        <w:jc w:val="center"/>
        <w:rPr>
          <w:color w:val="000000"/>
        </w:rPr>
      </w:pPr>
    </w:p>
    <w:p w:rsidR="00C70047" w:rsidRPr="00D94133" w:rsidRDefault="00C70047" w:rsidP="00D94133">
      <w:pPr>
        <w:adjustRightInd w:val="0"/>
        <w:ind w:firstLine="709"/>
        <w:jc w:val="center"/>
        <w:rPr>
          <w:color w:val="000000"/>
        </w:rPr>
      </w:pPr>
    </w:p>
    <w:p w:rsidR="00C14CD8" w:rsidRDefault="00C14CD8" w:rsidP="00D94133">
      <w:pPr>
        <w:pStyle w:val="a4"/>
        <w:spacing w:before="0" w:beforeAutospacing="0" w:after="0" w:afterAutospacing="0"/>
        <w:ind w:firstLine="709"/>
        <w:rPr>
          <w:color w:val="000000"/>
        </w:rPr>
      </w:pPr>
    </w:p>
    <w:sectPr w:rsidR="00C14CD8" w:rsidSect="00D94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14B"/>
    <w:multiLevelType w:val="multilevel"/>
    <w:tmpl w:val="1C6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80FEE"/>
    <w:multiLevelType w:val="multilevel"/>
    <w:tmpl w:val="CC72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61"/>
    <w:rsid w:val="000172C7"/>
    <w:rsid w:val="0004721B"/>
    <w:rsid w:val="00052E52"/>
    <w:rsid w:val="000C0913"/>
    <w:rsid w:val="00126404"/>
    <w:rsid w:val="0014135F"/>
    <w:rsid w:val="00166B21"/>
    <w:rsid w:val="00177077"/>
    <w:rsid w:val="001C1B9C"/>
    <w:rsid w:val="00254E47"/>
    <w:rsid w:val="002E3882"/>
    <w:rsid w:val="002F06C1"/>
    <w:rsid w:val="00326014"/>
    <w:rsid w:val="00412F0F"/>
    <w:rsid w:val="00474401"/>
    <w:rsid w:val="005B0DBA"/>
    <w:rsid w:val="005E09C4"/>
    <w:rsid w:val="00631C61"/>
    <w:rsid w:val="006930D1"/>
    <w:rsid w:val="00695B0F"/>
    <w:rsid w:val="006A0780"/>
    <w:rsid w:val="006A63FA"/>
    <w:rsid w:val="007C4D20"/>
    <w:rsid w:val="00805C95"/>
    <w:rsid w:val="008E1B57"/>
    <w:rsid w:val="00922646"/>
    <w:rsid w:val="00A60908"/>
    <w:rsid w:val="00A76902"/>
    <w:rsid w:val="00AF7F69"/>
    <w:rsid w:val="00B775DA"/>
    <w:rsid w:val="00BA0920"/>
    <w:rsid w:val="00C03D2C"/>
    <w:rsid w:val="00C14CD8"/>
    <w:rsid w:val="00C15912"/>
    <w:rsid w:val="00C70047"/>
    <w:rsid w:val="00CB2065"/>
    <w:rsid w:val="00D07142"/>
    <w:rsid w:val="00D94133"/>
    <w:rsid w:val="00E873A6"/>
    <w:rsid w:val="00EF6C56"/>
    <w:rsid w:val="00F4154B"/>
    <w:rsid w:val="00F53847"/>
    <w:rsid w:val="00F853E2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004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26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8035-967E-4BC3-BA11-35F98BE2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ХЛМ</dc:creator>
  <cp:lastModifiedBy>Пользователь Windows</cp:lastModifiedBy>
  <cp:revision>7</cp:revision>
  <cp:lastPrinted>2021-03-24T03:52:00Z</cp:lastPrinted>
  <dcterms:created xsi:type="dcterms:W3CDTF">2021-03-24T03:14:00Z</dcterms:created>
  <dcterms:modified xsi:type="dcterms:W3CDTF">2021-03-24T08:27:00Z</dcterms:modified>
</cp:coreProperties>
</file>