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3B" w:rsidRDefault="0041003B" w:rsidP="00D36665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DA304E" w:rsidRDefault="003F4967" w:rsidP="00C40158">
      <w:pPr>
        <w:widowControl w:val="0"/>
        <w:autoSpaceDE w:val="0"/>
        <w:autoSpaceDN w:val="0"/>
        <w:adjustRightInd w:val="0"/>
        <w:jc w:val="center"/>
        <w:rPr>
          <w:rFonts w:cs="Tahoma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6686550" cy="944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3B" w:rsidRPr="0041003B" w:rsidRDefault="0041003B" w:rsidP="0041003B">
      <w:pPr>
        <w:spacing w:line="360" w:lineRule="auto"/>
        <w:rPr>
          <w:rFonts w:cs="Tahoma"/>
          <w:b/>
          <w:sz w:val="22"/>
          <w:szCs w:val="22"/>
        </w:rPr>
      </w:pPr>
    </w:p>
    <w:p w:rsidR="00CC3C12" w:rsidRDefault="00CC3C12" w:rsidP="00CC3C12">
      <w:pPr>
        <w:spacing w:line="360" w:lineRule="auto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lastRenderedPageBreak/>
        <w:t>Планируемые результаты</w:t>
      </w:r>
    </w:p>
    <w:p w:rsidR="00E85E7E" w:rsidRDefault="00EA5E9C" w:rsidP="00E85E7E">
      <w:pPr>
        <w:jc w:val="center"/>
        <w:rPr>
          <w:b/>
        </w:rPr>
      </w:pPr>
      <w:r>
        <w:rPr>
          <w:b/>
        </w:rPr>
        <w:t>Личностные. Мета</w:t>
      </w:r>
      <w:r w:rsidR="00E85E7E">
        <w:rPr>
          <w:b/>
        </w:rPr>
        <w:t>предметные результаты освоения</w:t>
      </w:r>
    </w:p>
    <w:p w:rsidR="00E85E7E" w:rsidRPr="001435D3" w:rsidRDefault="00E85E7E" w:rsidP="00E85E7E">
      <w:pPr>
        <w:jc w:val="center"/>
        <w:rPr>
          <w:b/>
        </w:rPr>
      </w:pPr>
      <w:r>
        <w:rPr>
          <w:b/>
        </w:rPr>
        <w:t>курса внеурочной деятельности</w:t>
      </w:r>
    </w:p>
    <w:p w:rsidR="00E85E7E" w:rsidRPr="001435D3" w:rsidRDefault="00E85E7E" w:rsidP="00E85E7E">
      <w:pPr>
        <w:jc w:val="center"/>
        <w:rPr>
          <w:b/>
        </w:rPr>
      </w:pPr>
    </w:p>
    <w:p w:rsidR="00E85E7E" w:rsidRPr="001435D3" w:rsidRDefault="00E85E7E" w:rsidP="00E85E7E">
      <w:pPr>
        <w:jc w:val="both"/>
        <w:rPr>
          <w:b/>
          <w:i/>
        </w:rPr>
      </w:pPr>
      <w:r w:rsidRPr="001435D3">
        <w:rPr>
          <w:b/>
          <w:i/>
        </w:rPr>
        <w:t>Личностные результаты:</w:t>
      </w:r>
    </w:p>
    <w:p w:rsidR="00E85E7E" w:rsidRPr="001435D3" w:rsidRDefault="00E85E7E" w:rsidP="00E85E7E">
      <w:pPr>
        <w:numPr>
          <w:ilvl w:val="0"/>
          <w:numId w:val="2"/>
        </w:numPr>
        <w:spacing w:before="100" w:beforeAutospacing="1" w:after="100" w:afterAutospacing="1"/>
      </w:pPr>
      <w:r w:rsidRPr="001435D3">
        <w:rPr>
          <w:rStyle w:val="a6"/>
        </w:rPr>
        <w:t>оценивать</w:t>
      </w:r>
      <w:r w:rsidRPr="001435D3"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E85E7E" w:rsidRPr="001435D3" w:rsidRDefault="00E85E7E" w:rsidP="00E85E7E">
      <w:pPr>
        <w:numPr>
          <w:ilvl w:val="0"/>
          <w:numId w:val="2"/>
        </w:numPr>
        <w:spacing w:before="100" w:beforeAutospacing="1" w:after="100" w:afterAutospacing="1"/>
      </w:pPr>
      <w:r w:rsidRPr="001435D3">
        <w:rPr>
          <w:rStyle w:val="a6"/>
        </w:rPr>
        <w:t xml:space="preserve">эмоционально воспринимать </w:t>
      </w:r>
      <w:r w:rsidRPr="001435D3">
        <w:t>сказки;</w:t>
      </w:r>
    </w:p>
    <w:p w:rsidR="00E85E7E" w:rsidRPr="001435D3" w:rsidRDefault="00E85E7E" w:rsidP="00E85E7E">
      <w:pPr>
        <w:numPr>
          <w:ilvl w:val="0"/>
          <w:numId w:val="2"/>
        </w:numPr>
        <w:spacing w:before="100" w:beforeAutospacing="1" w:after="100" w:afterAutospacing="1"/>
      </w:pPr>
      <w:r w:rsidRPr="001435D3">
        <w:rPr>
          <w:rStyle w:val="a6"/>
        </w:rPr>
        <w:t>понимать</w:t>
      </w:r>
      <w:r w:rsidRPr="001435D3">
        <w:t xml:space="preserve"> эмоции других людей, сочувствовать, сопереживать;</w:t>
      </w:r>
    </w:p>
    <w:p w:rsidR="00E85E7E" w:rsidRPr="001435D3" w:rsidRDefault="00E85E7E" w:rsidP="00E85E7E">
      <w:pPr>
        <w:numPr>
          <w:ilvl w:val="0"/>
          <w:numId w:val="2"/>
        </w:numPr>
        <w:spacing w:before="100" w:beforeAutospacing="1" w:after="100" w:afterAutospacing="1"/>
      </w:pPr>
      <w:r w:rsidRPr="001435D3">
        <w:rPr>
          <w:rStyle w:val="a6"/>
        </w:rPr>
        <w:t>высказывать</w:t>
      </w:r>
      <w:r w:rsidRPr="001435D3">
        <w:t xml:space="preserve"> своё отношение к героям прочитанных сказок к их поступкам.</w:t>
      </w:r>
    </w:p>
    <w:p w:rsidR="00E85E7E" w:rsidRPr="001435D3" w:rsidRDefault="00E85E7E" w:rsidP="00E85E7E">
      <w:pPr>
        <w:pStyle w:val="a4"/>
      </w:pPr>
      <w:r w:rsidRPr="001435D3">
        <w:t>Средство достижения этих результатов – тексты сказок  вопросы и задания к ним, диалоги постоянно действующих героев, обеспечивающие эмоционально-оценочное отношение к прочитанному.</w:t>
      </w:r>
    </w:p>
    <w:p w:rsidR="00E85E7E" w:rsidRPr="001435D3" w:rsidRDefault="00E85E7E" w:rsidP="00E85E7E">
      <w:pPr>
        <w:jc w:val="both"/>
        <w:rPr>
          <w:b/>
        </w:rPr>
      </w:pPr>
      <w:r w:rsidRPr="001435D3">
        <w:rPr>
          <w:b/>
        </w:rPr>
        <w:t>Метапредметные результаты:</w:t>
      </w:r>
    </w:p>
    <w:p w:rsidR="00E85E7E" w:rsidRPr="001435D3" w:rsidRDefault="00E85E7E" w:rsidP="00E85E7E">
      <w:pPr>
        <w:jc w:val="both"/>
        <w:rPr>
          <w:b/>
          <w:i/>
        </w:rPr>
      </w:pPr>
      <w:r w:rsidRPr="001435D3">
        <w:rPr>
          <w:b/>
          <w:i/>
        </w:rPr>
        <w:t>Регулятивные УУД</w:t>
      </w:r>
    </w:p>
    <w:p w:rsidR="00E85E7E" w:rsidRPr="001435D3" w:rsidRDefault="00E85E7E" w:rsidP="00E85E7E">
      <w:pPr>
        <w:numPr>
          <w:ilvl w:val="0"/>
          <w:numId w:val="3"/>
        </w:numPr>
        <w:spacing w:before="100" w:beforeAutospacing="1" w:after="100" w:afterAutospacing="1"/>
      </w:pPr>
      <w:r w:rsidRPr="001435D3">
        <w:t>с помощью учителя</w:t>
      </w:r>
      <w:r w:rsidRPr="001435D3">
        <w:rPr>
          <w:rStyle w:val="a6"/>
        </w:rPr>
        <w:t xml:space="preserve"> определять и формировать</w:t>
      </w:r>
      <w:r w:rsidRPr="001435D3">
        <w:t xml:space="preserve"> цель деятельности на занятии;</w:t>
      </w:r>
    </w:p>
    <w:p w:rsidR="00E85E7E" w:rsidRPr="001435D3" w:rsidRDefault="00E85E7E" w:rsidP="00E85E7E">
      <w:pPr>
        <w:numPr>
          <w:ilvl w:val="0"/>
          <w:numId w:val="3"/>
        </w:numPr>
        <w:spacing w:before="100" w:beforeAutospacing="1" w:after="100" w:afterAutospacing="1"/>
      </w:pPr>
      <w:r w:rsidRPr="001435D3">
        <w:rPr>
          <w:rStyle w:val="a6"/>
        </w:rPr>
        <w:t>проговаривать</w:t>
      </w:r>
      <w:r w:rsidRPr="001435D3">
        <w:t xml:space="preserve"> последовательность действий на занятии;</w:t>
      </w:r>
    </w:p>
    <w:p w:rsidR="00E85E7E" w:rsidRPr="001435D3" w:rsidRDefault="00E85E7E" w:rsidP="00E85E7E">
      <w:pPr>
        <w:numPr>
          <w:ilvl w:val="0"/>
          <w:numId w:val="3"/>
        </w:numPr>
        <w:spacing w:before="100" w:beforeAutospacing="1" w:after="100" w:afterAutospacing="1"/>
      </w:pPr>
      <w:r w:rsidRPr="001435D3">
        <w:t xml:space="preserve">учиться </w:t>
      </w:r>
      <w:r w:rsidRPr="001435D3">
        <w:rPr>
          <w:rStyle w:val="a6"/>
        </w:rPr>
        <w:t>высказывать</w:t>
      </w:r>
      <w:r w:rsidRPr="001435D3">
        <w:t xml:space="preserve"> своё предположение (версию) на основе работы с иллюстрацией книги;</w:t>
      </w:r>
    </w:p>
    <w:p w:rsidR="00E85E7E" w:rsidRPr="001435D3" w:rsidRDefault="00E85E7E" w:rsidP="00E85E7E">
      <w:pPr>
        <w:numPr>
          <w:ilvl w:val="0"/>
          <w:numId w:val="3"/>
        </w:numPr>
        <w:spacing w:before="100" w:beforeAutospacing="1" w:after="100" w:afterAutospacing="1"/>
      </w:pPr>
      <w:r w:rsidRPr="001435D3">
        <w:t>с помощью учителя   определять  последовательность действий на занятии, умение высказывать свою версию на основе полученных знаний;</w:t>
      </w:r>
    </w:p>
    <w:p w:rsidR="00E85E7E" w:rsidRPr="001435D3" w:rsidRDefault="00E85E7E" w:rsidP="00E85E7E">
      <w:pPr>
        <w:jc w:val="both"/>
        <w:rPr>
          <w:b/>
          <w:i/>
        </w:rPr>
      </w:pPr>
      <w:r w:rsidRPr="001435D3">
        <w:rPr>
          <w:b/>
          <w:i/>
        </w:rPr>
        <w:t>Коммуникативные УУД</w:t>
      </w:r>
    </w:p>
    <w:p w:rsidR="00E85E7E" w:rsidRPr="001435D3" w:rsidRDefault="00E85E7E" w:rsidP="00E85E7E">
      <w:pPr>
        <w:numPr>
          <w:ilvl w:val="0"/>
          <w:numId w:val="5"/>
        </w:numPr>
        <w:spacing w:before="100" w:beforeAutospacing="1" w:after="100" w:afterAutospacing="1"/>
      </w:pPr>
      <w:r w:rsidRPr="001435D3">
        <w:rPr>
          <w:rStyle w:val="a6"/>
        </w:rPr>
        <w:t>оформлять</w:t>
      </w:r>
      <w:r w:rsidRPr="001435D3">
        <w:t xml:space="preserve"> свои мысли (на уровне предложения или небольшого текста);</w:t>
      </w:r>
    </w:p>
    <w:p w:rsidR="00E85E7E" w:rsidRPr="001435D3" w:rsidRDefault="00E85E7E" w:rsidP="00E85E7E">
      <w:pPr>
        <w:numPr>
          <w:ilvl w:val="0"/>
          <w:numId w:val="5"/>
        </w:numPr>
        <w:spacing w:before="100" w:beforeAutospacing="1" w:after="100" w:afterAutospacing="1"/>
      </w:pPr>
      <w:r w:rsidRPr="001435D3">
        <w:rPr>
          <w:rStyle w:val="a6"/>
        </w:rPr>
        <w:t>слушать</w:t>
      </w:r>
      <w:r w:rsidRPr="001435D3">
        <w:t xml:space="preserve"> и </w:t>
      </w:r>
      <w:r w:rsidRPr="001435D3">
        <w:rPr>
          <w:rStyle w:val="a6"/>
        </w:rPr>
        <w:t>понимать</w:t>
      </w:r>
      <w:r w:rsidRPr="001435D3">
        <w:t xml:space="preserve"> речь других;</w:t>
      </w:r>
    </w:p>
    <w:p w:rsidR="00E85E7E" w:rsidRPr="001435D3" w:rsidRDefault="00E85E7E" w:rsidP="00E85E7E">
      <w:pPr>
        <w:numPr>
          <w:ilvl w:val="0"/>
          <w:numId w:val="5"/>
        </w:numPr>
        <w:spacing w:before="100" w:beforeAutospacing="1" w:after="100" w:afterAutospacing="1"/>
      </w:pPr>
      <w:r w:rsidRPr="001435D3">
        <w:t>слушать, осознанно читать и отвечать на вопросы;</w:t>
      </w:r>
    </w:p>
    <w:p w:rsidR="00E85E7E" w:rsidRPr="001435D3" w:rsidRDefault="00E85E7E" w:rsidP="00E85E7E">
      <w:pPr>
        <w:numPr>
          <w:ilvl w:val="0"/>
          <w:numId w:val="5"/>
        </w:numPr>
        <w:spacing w:before="100" w:beforeAutospacing="1" w:after="100" w:afterAutospacing="1"/>
      </w:pPr>
      <w:r w:rsidRPr="001435D3">
        <w:rPr>
          <w:rStyle w:val="a6"/>
        </w:rPr>
        <w:t>договариваться</w:t>
      </w:r>
      <w:r w:rsidRPr="001435D3">
        <w:t xml:space="preserve"> с одноклассниками совместно с учителем о правилах поведения и общения и следовать им;</w:t>
      </w:r>
    </w:p>
    <w:p w:rsidR="00E85E7E" w:rsidRPr="001435D3" w:rsidRDefault="00E85E7E" w:rsidP="00E85E7E">
      <w:pPr>
        <w:numPr>
          <w:ilvl w:val="0"/>
          <w:numId w:val="5"/>
        </w:numPr>
        <w:spacing w:before="100" w:beforeAutospacing="1" w:after="100" w:afterAutospacing="1"/>
      </w:pPr>
      <w:r w:rsidRPr="001435D3">
        <w:t xml:space="preserve">учиться </w:t>
      </w:r>
      <w:r w:rsidRPr="001435D3">
        <w:rPr>
          <w:rStyle w:val="a6"/>
        </w:rPr>
        <w:t>работать в паре, группе</w:t>
      </w:r>
      <w:r w:rsidRPr="001435D3">
        <w:t>; выполнять различные роли (лидера, исполнителя).</w:t>
      </w:r>
    </w:p>
    <w:p w:rsidR="00E85E7E" w:rsidRPr="001435D3" w:rsidRDefault="00E85E7E" w:rsidP="00E85E7E">
      <w:pPr>
        <w:spacing w:before="100" w:beforeAutospacing="1" w:after="100" w:afterAutospacing="1"/>
        <w:ind w:left="720"/>
      </w:pPr>
    </w:p>
    <w:p w:rsidR="00E85E7E" w:rsidRPr="001435D3" w:rsidRDefault="00E85E7E" w:rsidP="00E85E7E">
      <w:pPr>
        <w:rPr>
          <w:b/>
          <w:i/>
        </w:rPr>
      </w:pPr>
      <w:r w:rsidRPr="001435D3">
        <w:rPr>
          <w:b/>
          <w:i/>
        </w:rPr>
        <w:t>Образовательные результаты внеурочной деятельности школьников</w:t>
      </w:r>
    </w:p>
    <w:p w:rsidR="00E85E7E" w:rsidRPr="001435D3" w:rsidRDefault="00E85E7E" w:rsidP="00E85E7E">
      <w:r w:rsidRPr="001435D3">
        <w:rPr>
          <w:i/>
        </w:rPr>
        <w:t>Первый уровень результатов</w:t>
      </w:r>
      <w:r w:rsidRPr="001435D3">
        <w:t xml:space="preserve"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 </w:t>
      </w:r>
    </w:p>
    <w:p w:rsidR="00E85E7E" w:rsidRPr="001435D3" w:rsidRDefault="00E85E7E" w:rsidP="00E85E7E">
      <w:r w:rsidRPr="001435D3">
        <w:rPr>
          <w:i/>
        </w:rPr>
        <w:t>Второй уровень результатов</w:t>
      </w:r>
      <w:r w:rsidRPr="001435D3">
        <w:t xml:space="preserve"> 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E85E7E" w:rsidRPr="001435D3" w:rsidRDefault="00E85E7E" w:rsidP="00E85E7E">
      <w:r w:rsidRPr="001435D3">
        <w:rPr>
          <w:i/>
        </w:rPr>
        <w:t>Третий уровень результатов</w:t>
      </w:r>
      <w:r w:rsidRPr="001435D3">
        <w:t> – получение школьником опыта самосто</w:t>
      </w:r>
      <w:r>
        <w:t>ятельного социального действия</w:t>
      </w:r>
    </w:p>
    <w:p w:rsidR="00CC3C12" w:rsidRPr="001435D3" w:rsidRDefault="00CC3C12" w:rsidP="006B5A40">
      <w:pPr>
        <w:jc w:val="both"/>
        <w:outlineLvl w:val="0"/>
        <w:rPr>
          <w:b/>
        </w:rPr>
      </w:pPr>
    </w:p>
    <w:p w:rsidR="00D315CE" w:rsidRPr="001435D3" w:rsidRDefault="00D315CE" w:rsidP="00D315CE">
      <w:pPr>
        <w:spacing w:line="360" w:lineRule="auto"/>
        <w:jc w:val="center"/>
        <w:rPr>
          <w:rFonts w:cs="Tahoma"/>
          <w:b/>
          <w:i/>
        </w:rPr>
      </w:pPr>
      <w:r w:rsidRPr="001435D3">
        <w:rPr>
          <w:rFonts w:cs="Tahoma"/>
          <w:b/>
          <w:i/>
        </w:rPr>
        <w:t>Содержание программы</w:t>
      </w:r>
    </w:p>
    <w:p w:rsidR="00D315CE" w:rsidRPr="001435D3" w:rsidRDefault="00D315CE" w:rsidP="00D315CE">
      <w:pPr>
        <w:jc w:val="center"/>
      </w:pPr>
      <w:r w:rsidRPr="001435D3">
        <w:t>1 класс</w:t>
      </w:r>
    </w:p>
    <w:tbl>
      <w:tblPr>
        <w:tblW w:w="11235" w:type="dxa"/>
        <w:jc w:val="center"/>
        <w:tblInd w:w="-23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3088"/>
        <w:gridCol w:w="6799"/>
        <w:gridCol w:w="1348"/>
      </w:tblGrid>
      <w:tr w:rsidR="00D315CE" w:rsidRPr="001435D3">
        <w:trPr>
          <w:trHeight w:val="580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center"/>
              <w:rPr>
                <w:b/>
              </w:rPr>
            </w:pPr>
          </w:p>
          <w:p w:rsidR="00D315CE" w:rsidRPr="001435D3" w:rsidRDefault="00D315CE">
            <w:pPr>
              <w:jc w:val="center"/>
              <w:rPr>
                <w:b/>
                <w:i/>
              </w:rPr>
            </w:pPr>
            <w:r w:rsidRPr="001435D3">
              <w:rPr>
                <w:b/>
                <w:i/>
              </w:rPr>
              <w:t>Програм</w:t>
            </w:r>
            <w:r w:rsidR="00216C95" w:rsidRPr="001435D3">
              <w:rPr>
                <w:b/>
                <w:i/>
              </w:rPr>
              <w:t>м</w:t>
            </w:r>
            <w:r w:rsidRPr="001435D3">
              <w:rPr>
                <w:b/>
                <w:i/>
              </w:rPr>
              <w:t>ная тема</w:t>
            </w: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center"/>
              <w:rPr>
                <w:b/>
              </w:rPr>
            </w:pPr>
          </w:p>
          <w:p w:rsidR="00D315CE" w:rsidRPr="001435D3" w:rsidRDefault="00D315CE">
            <w:pPr>
              <w:jc w:val="center"/>
              <w:rPr>
                <w:b/>
                <w:i/>
              </w:rPr>
            </w:pPr>
            <w:r w:rsidRPr="001435D3">
              <w:rPr>
                <w:b/>
                <w:i/>
              </w:rPr>
              <w:t>Тема занятия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  <w:rPr>
                <w:b/>
                <w:i/>
              </w:rPr>
            </w:pPr>
            <w:r w:rsidRPr="001435D3">
              <w:rPr>
                <w:b/>
                <w:i/>
              </w:rPr>
              <w:t>Кол-во часов</w:t>
            </w:r>
          </w:p>
        </w:tc>
      </w:tr>
      <w:tr w:rsidR="00D315CE" w:rsidRPr="001435D3">
        <w:trPr>
          <w:trHeight w:val="155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</w:pPr>
            <w:r w:rsidRPr="001435D3">
              <w:rPr>
                <w:i/>
              </w:rPr>
              <w:t>Тема 1.</w:t>
            </w:r>
            <w:r w:rsidRPr="001435D3">
              <w:t xml:space="preserve"> Вводное занятие </w:t>
            </w:r>
          </w:p>
          <w:p w:rsidR="00D315CE" w:rsidRPr="001435D3" w:rsidRDefault="00D315CE">
            <w:pPr>
              <w:jc w:val="both"/>
            </w:pPr>
            <w:r w:rsidRPr="001435D3">
              <w:t>(1 ч)</w:t>
            </w: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both"/>
            </w:pPr>
            <w:r w:rsidRPr="001435D3">
              <w:t>Вводное занятие. Путешествие в сказку.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r w:rsidRPr="001435D3">
              <w:rPr>
                <w:i/>
              </w:rPr>
              <w:t>Тема 2.</w:t>
            </w:r>
            <w:r w:rsidRPr="001435D3">
              <w:t xml:space="preserve"> Сказки о животных</w:t>
            </w:r>
          </w:p>
          <w:p w:rsidR="00D315CE" w:rsidRPr="001435D3" w:rsidRDefault="00D315CE">
            <w:r w:rsidRPr="001435D3">
              <w:t>(22 ч)</w:t>
            </w: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Русская народная сказка «Репка» и белорусская народная сказка «Пых»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Украинская народная сказка «Колосок».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Русская народная сказка «Заячья избушка». Латвийская народная сказка «Заячий домик».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Русская народная сказка  «Заяц – хваста». Д. Н. Мамин – Сибиряк «Сказка про храброго зайца – длинные уши, косые глаза, короткий хвост».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 xml:space="preserve">Русская народная сказка «Три медведя».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Русская народная сказка «Вершки и корешки»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15CE" w:rsidRPr="001435D3" w:rsidRDefault="00D315CE">
            <w:r w:rsidRPr="001435D3">
              <w:t>Русская народная сказка «Маша и медведь»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15CE" w:rsidRPr="001435D3" w:rsidRDefault="00D315CE">
            <w:r w:rsidRPr="001435D3">
              <w:t>Русская народная сказка «Кот и лиса»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Русская народная сказка «Лиса и заяц»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</w:t>
            </w:r>
            <w:r w:rsidR="00EC2DDB" w:rsidRPr="001435D3">
              <w:t>я народная сказка «Гуси - лебеди</w:t>
            </w:r>
            <w:r w:rsidRPr="001435D3">
              <w:t>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Русская народная сказка «Лиса и журавль»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Русская народная сказка «Лисичка-сестричка и серый волк»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Русская народная сказка «Аленушка и лиса»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 xml:space="preserve"> Сказки про зайца, лису и медведя.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15CE" w:rsidRPr="001435D3" w:rsidRDefault="00D315CE">
            <w:r w:rsidRPr="001435D3">
              <w:t>Русская народная сказка «Колобок»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41003B">
            <w:pPr>
              <w:jc w:val="center"/>
            </w:pPr>
            <w:r>
              <w:t>1</w:t>
            </w:r>
          </w:p>
        </w:tc>
      </w:tr>
      <w:tr w:rsidR="0041003B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1003B" w:rsidRPr="001435D3" w:rsidRDefault="0041003B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1003B" w:rsidRPr="001435D3" w:rsidRDefault="0041003B">
            <w:r w:rsidRPr="001435D3">
              <w:t>Русская народная сказка</w:t>
            </w:r>
            <w:r>
              <w:t xml:space="preserve"> « Девочка и лиса»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1003B" w:rsidRPr="001435D3" w:rsidRDefault="0041003B">
            <w:pPr>
              <w:jc w:val="center"/>
            </w:pPr>
            <w:r>
              <w:t>1</w:t>
            </w:r>
          </w:p>
        </w:tc>
      </w:tr>
      <w:tr w:rsidR="0041003B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41003B" w:rsidRPr="001435D3" w:rsidRDefault="0041003B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1003B" w:rsidRPr="001435D3" w:rsidRDefault="0041003B">
            <w:r w:rsidRPr="001435D3">
              <w:t>Русская народная сказка</w:t>
            </w:r>
            <w:r>
              <w:t xml:space="preserve"> « Ходит кот по горе»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1003B" w:rsidRPr="001435D3" w:rsidRDefault="0041003B">
            <w:pPr>
              <w:jc w:val="center"/>
            </w:pPr>
            <w:r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15CE" w:rsidRPr="001435D3" w:rsidRDefault="00D315CE">
            <w:r w:rsidRPr="001435D3">
              <w:t>Русская народная сказка «Петушок – золотой гребешок»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15CE" w:rsidRPr="001435D3" w:rsidRDefault="00D315CE">
            <w:r w:rsidRPr="001435D3">
              <w:t>Русская народная сказка «Жихарка».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168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 xml:space="preserve">Украинская народная сказка «Рукавичка». Сказка «Теремок» в разных обработках.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3</w:t>
            </w:r>
          </w:p>
        </w:tc>
      </w:tr>
      <w:tr w:rsidR="00D315CE" w:rsidRPr="001435D3">
        <w:trPr>
          <w:trHeight w:val="234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r w:rsidRPr="001435D3">
              <w:rPr>
                <w:i/>
              </w:rPr>
              <w:t>Тема 3.</w:t>
            </w:r>
            <w:r w:rsidRPr="001435D3">
              <w:t xml:space="preserve"> Волшебные сказки (9 ч)</w:t>
            </w: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Русская народная сказка «Рукодельница и ленивица»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234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5CE" w:rsidRPr="001435D3" w:rsidRDefault="00D315CE">
            <w:r w:rsidRPr="001435D3">
              <w:t>Русская народная сказка «Хаврошечка»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3</w:t>
            </w:r>
          </w:p>
        </w:tc>
      </w:tr>
      <w:tr w:rsidR="00D315CE" w:rsidRPr="001435D3">
        <w:trPr>
          <w:trHeight w:val="234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5CE" w:rsidRPr="001435D3" w:rsidRDefault="00D315CE">
            <w:r w:rsidRPr="001435D3">
              <w:t>Русская народная сказка «По щучьему веленью»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234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Русская народная сказка «Снегурочка»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234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r w:rsidRPr="001435D3">
              <w:t>Русская народная сказка «Волшебное кольцо»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234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5CE" w:rsidRPr="001435D3" w:rsidRDefault="00D315CE">
            <w:r w:rsidRPr="001435D3">
              <w:t>Русская народная сказка «Цветочек аленький»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234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  <w:rPr>
                <w:i/>
              </w:rPr>
            </w:pP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5CE" w:rsidRPr="001435D3" w:rsidRDefault="00D315CE">
            <w:r w:rsidRPr="001435D3">
              <w:t>Русская народная сказка «Лягушка-царевна»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222"/>
          <w:jc w:val="center"/>
        </w:trPr>
        <w:tc>
          <w:tcPr>
            <w:tcW w:w="3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D315CE" w:rsidRPr="001435D3" w:rsidRDefault="00D315CE">
            <w:pPr>
              <w:jc w:val="both"/>
            </w:pPr>
            <w:r w:rsidRPr="001435D3">
              <w:rPr>
                <w:i/>
              </w:rPr>
              <w:t>Тема 4.</w:t>
            </w:r>
            <w:r w:rsidRPr="001435D3">
              <w:t xml:space="preserve"> Итоговое занятие </w:t>
            </w:r>
          </w:p>
          <w:p w:rsidR="00D315CE" w:rsidRPr="001435D3" w:rsidRDefault="00D315CE">
            <w:pPr>
              <w:jc w:val="both"/>
            </w:pPr>
            <w:r w:rsidRPr="001435D3">
              <w:t>(1 ч)</w:t>
            </w: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both"/>
            </w:pPr>
            <w:r w:rsidRPr="001435D3">
              <w:t>Праздник сказок. Итоговое занятие.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  <w:r w:rsidRPr="001435D3">
              <w:t>1</w:t>
            </w:r>
          </w:p>
        </w:tc>
      </w:tr>
      <w:tr w:rsidR="00D315CE" w:rsidRPr="001435D3">
        <w:trPr>
          <w:trHeight w:val="240"/>
          <w:jc w:val="center"/>
        </w:trPr>
        <w:tc>
          <w:tcPr>
            <w:tcW w:w="3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5CE" w:rsidRPr="001435D3" w:rsidRDefault="00D315CE"/>
        </w:tc>
        <w:tc>
          <w:tcPr>
            <w:tcW w:w="679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both"/>
            </w:pPr>
          </w:p>
        </w:tc>
        <w:tc>
          <w:tcPr>
            <w:tcW w:w="134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5CE" w:rsidRPr="001435D3" w:rsidRDefault="00D315CE">
            <w:pPr>
              <w:jc w:val="center"/>
            </w:pPr>
          </w:p>
        </w:tc>
      </w:tr>
    </w:tbl>
    <w:p w:rsidR="00D315CE" w:rsidRPr="001435D3" w:rsidRDefault="00D315CE" w:rsidP="00D315CE">
      <w:pPr>
        <w:tabs>
          <w:tab w:val="left" w:pos="2280"/>
        </w:tabs>
        <w:jc w:val="both"/>
        <w:outlineLvl w:val="0"/>
      </w:pPr>
      <w:r w:rsidRPr="001435D3">
        <w:t xml:space="preserve">            </w:t>
      </w:r>
    </w:p>
    <w:tbl>
      <w:tblPr>
        <w:tblW w:w="9322" w:type="dxa"/>
        <w:tblLook w:val="04A0"/>
      </w:tblPr>
      <w:tblGrid>
        <w:gridCol w:w="9322"/>
      </w:tblGrid>
      <w:tr w:rsidR="00D315CE" w:rsidRPr="001435D3">
        <w:trPr>
          <w:trHeight w:val="881"/>
        </w:trPr>
        <w:tc>
          <w:tcPr>
            <w:tcW w:w="9322" w:type="dxa"/>
          </w:tcPr>
          <w:p w:rsidR="00D315CE" w:rsidRPr="001435D3" w:rsidRDefault="00D315CE">
            <w:pPr>
              <w:jc w:val="both"/>
              <w:rPr>
                <w:b/>
              </w:rPr>
            </w:pPr>
            <w:r w:rsidRPr="001435D3">
              <w:rPr>
                <w:b/>
                <w:i/>
              </w:rPr>
              <w:t>Тема 1.</w:t>
            </w:r>
            <w:r w:rsidRPr="001435D3">
              <w:rPr>
                <w:b/>
              </w:rPr>
              <w:t xml:space="preserve"> Вводное занятие. </w:t>
            </w:r>
          </w:p>
          <w:p w:rsidR="00D315CE" w:rsidRPr="001435D3" w:rsidRDefault="00D315CE">
            <w:pPr>
              <w:jc w:val="both"/>
            </w:pPr>
            <w:r w:rsidRPr="001435D3">
              <w:t>(Знакомство с выставкой книг «Сказки». Отличительные признаки сказок, как жанра. Беседа-диалог: «Твоя любимая сказка. Чем она тебе нравится?»</w:t>
            </w:r>
          </w:p>
          <w:p w:rsidR="00D315CE" w:rsidRPr="001435D3" w:rsidRDefault="00D315CE">
            <w:pPr>
              <w:rPr>
                <w:b/>
              </w:rPr>
            </w:pPr>
            <w:r w:rsidRPr="001435D3">
              <w:rPr>
                <w:b/>
                <w:i/>
              </w:rPr>
              <w:t>Тема 2.</w:t>
            </w:r>
            <w:r w:rsidRPr="001435D3">
              <w:rPr>
                <w:b/>
              </w:rPr>
              <w:t xml:space="preserve"> Сказки о животных.</w:t>
            </w:r>
          </w:p>
          <w:p w:rsidR="00D315CE" w:rsidRPr="001435D3" w:rsidRDefault="00D315CE">
            <w:pPr>
              <w:jc w:val="both"/>
            </w:pPr>
            <w:r w:rsidRPr="001435D3">
              <w:t>Прослушивание и чтение сказок. Анализ содержания. Пересказ. Отличительные признаки сказок про животных. Герои сказок. Выявление отличительных признаков народной и авторской сказки. Составление вопросов по содержанию сказок. Чтение по ролям</w:t>
            </w:r>
            <w:r w:rsidR="00B720CD" w:rsidRPr="001435D3">
              <w:t>,</w:t>
            </w:r>
            <w:r w:rsidRPr="001435D3">
              <w:t xml:space="preserve"> изготовление декораций. Инсценирование сказки. Рисование героев. Просмотр мультфильмов. Разучивание игры «Лиска – лиса». Иллюстрирование. Викторина.</w:t>
            </w:r>
          </w:p>
        </w:tc>
      </w:tr>
      <w:tr w:rsidR="00D315CE" w:rsidRPr="001435D3">
        <w:trPr>
          <w:trHeight w:val="661"/>
        </w:trPr>
        <w:tc>
          <w:tcPr>
            <w:tcW w:w="9322" w:type="dxa"/>
          </w:tcPr>
          <w:p w:rsidR="00D315CE" w:rsidRPr="001435D3" w:rsidRDefault="00D315CE">
            <w:pPr>
              <w:jc w:val="both"/>
            </w:pPr>
            <w:r w:rsidRPr="001435D3">
              <w:rPr>
                <w:b/>
                <w:i/>
              </w:rPr>
              <w:t>Тема 3.</w:t>
            </w:r>
            <w:r w:rsidRPr="001435D3">
              <w:rPr>
                <w:b/>
              </w:rPr>
              <w:t xml:space="preserve"> Волшебные сказки</w:t>
            </w:r>
            <w:r w:rsidRPr="001435D3">
              <w:t>.</w:t>
            </w:r>
          </w:p>
          <w:p w:rsidR="00D315CE" w:rsidRPr="001435D3" w:rsidRDefault="00D315CE">
            <w:pPr>
              <w:jc w:val="both"/>
            </w:pPr>
            <w:r w:rsidRPr="001435D3">
              <w:t>Прослушивание и чтение сказок. Анализ содержания. Отличительные признаки волшебных сказок. Пересказ.  Разучивание игры «К</w:t>
            </w:r>
            <w:r w:rsidR="00EC2DDB" w:rsidRPr="001435D3">
              <w:t xml:space="preserve">олечко». </w:t>
            </w:r>
            <w:r w:rsidRPr="001435D3">
              <w:t xml:space="preserve"> Инсценировка сказки. Иллюстрирование. Просмотр мультфильма.</w:t>
            </w:r>
          </w:p>
        </w:tc>
      </w:tr>
      <w:tr w:rsidR="00D315CE" w:rsidRPr="001435D3">
        <w:trPr>
          <w:trHeight w:val="709"/>
        </w:trPr>
        <w:tc>
          <w:tcPr>
            <w:tcW w:w="9322" w:type="dxa"/>
          </w:tcPr>
          <w:p w:rsidR="00D315CE" w:rsidRPr="001435D3" w:rsidRDefault="00D315CE">
            <w:pPr>
              <w:jc w:val="both"/>
              <w:rPr>
                <w:b/>
              </w:rPr>
            </w:pPr>
            <w:r w:rsidRPr="001435D3">
              <w:rPr>
                <w:b/>
                <w:i/>
              </w:rPr>
              <w:t>Тема 4.</w:t>
            </w:r>
            <w:r w:rsidRPr="001435D3">
              <w:rPr>
                <w:b/>
              </w:rPr>
              <w:t xml:space="preserve"> Итоговое занятие. </w:t>
            </w:r>
          </w:p>
          <w:p w:rsidR="00D315CE" w:rsidRPr="001435D3" w:rsidRDefault="00D315CE">
            <w:pPr>
              <w:jc w:val="both"/>
            </w:pPr>
            <w:r w:rsidRPr="001435D3">
              <w:t>Викторина</w:t>
            </w:r>
            <w:r w:rsidRPr="001435D3">
              <w:rPr>
                <w:i/>
                <w:iCs/>
                <w:color w:val="000000"/>
              </w:rPr>
              <w:t xml:space="preserve"> «</w:t>
            </w:r>
            <w:r w:rsidRPr="001435D3">
              <w:rPr>
                <w:iCs/>
                <w:color w:val="000000"/>
              </w:rPr>
              <w:t>Путешествие по сказкам».</w:t>
            </w:r>
          </w:p>
        </w:tc>
      </w:tr>
    </w:tbl>
    <w:p w:rsidR="00D315CE" w:rsidRPr="001435D3" w:rsidRDefault="00D315CE" w:rsidP="00D315CE">
      <w:pPr>
        <w:spacing w:line="360" w:lineRule="auto"/>
        <w:jc w:val="center"/>
        <w:rPr>
          <w:rFonts w:cs="Tahoma"/>
          <w:b/>
          <w:i/>
        </w:rPr>
      </w:pPr>
    </w:p>
    <w:p w:rsidR="00D315CE" w:rsidRPr="001435D3" w:rsidRDefault="00D315CE" w:rsidP="00D315CE">
      <w:pPr>
        <w:spacing w:line="360" w:lineRule="auto"/>
        <w:jc w:val="center"/>
        <w:rPr>
          <w:rFonts w:cs="Tahoma"/>
          <w:b/>
          <w:i/>
        </w:rPr>
      </w:pPr>
    </w:p>
    <w:p w:rsidR="00D315CE" w:rsidRPr="001435D3" w:rsidRDefault="00D315CE" w:rsidP="00D315CE">
      <w:pPr>
        <w:spacing w:line="360" w:lineRule="auto"/>
        <w:jc w:val="center"/>
        <w:rPr>
          <w:rFonts w:cs="Tahoma"/>
          <w:b/>
          <w:i/>
        </w:rPr>
      </w:pPr>
    </w:p>
    <w:p w:rsidR="00A42AB4" w:rsidRPr="00DD0ED2" w:rsidRDefault="00A42AB4" w:rsidP="00A42AB4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Кал</w:t>
      </w:r>
      <w:r w:rsidRPr="00DD0ED2">
        <w:rPr>
          <w:rFonts w:cs="Tahoma"/>
          <w:b/>
        </w:rPr>
        <w:t>ендарно - тематическое планирование</w:t>
      </w:r>
    </w:p>
    <w:p w:rsidR="00A42AB4" w:rsidRPr="00756C86" w:rsidRDefault="00A42AB4" w:rsidP="00A42AB4">
      <w:pPr>
        <w:spacing w:line="360" w:lineRule="auto"/>
        <w:jc w:val="center"/>
        <w:rPr>
          <w:rFonts w:cs="Tahoma"/>
        </w:rPr>
      </w:pPr>
      <w:r w:rsidRPr="00756C86">
        <w:rPr>
          <w:rFonts w:cs="Tahoma"/>
        </w:rPr>
        <w:t xml:space="preserve">Курса внеурочной деятельности </w:t>
      </w:r>
    </w:p>
    <w:p w:rsidR="00A42AB4" w:rsidRPr="00756C86" w:rsidRDefault="00A42AB4" w:rsidP="00A42AB4">
      <w:pPr>
        <w:spacing w:line="360" w:lineRule="auto"/>
        <w:jc w:val="center"/>
        <w:rPr>
          <w:rFonts w:cs="Tahoma"/>
        </w:rPr>
      </w:pPr>
      <w:r w:rsidRPr="00756C86">
        <w:rPr>
          <w:rFonts w:cs="Tahoma"/>
        </w:rPr>
        <w:t>«В мире сказок»</w:t>
      </w:r>
    </w:p>
    <w:p w:rsidR="00A42AB4" w:rsidRPr="00756C86" w:rsidRDefault="00A42AB4" w:rsidP="00A42AB4">
      <w:pPr>
        <w:spacing w:line="360" w:lineRule="auto"/>
        <w:jc w:val="center"/>
        <w:rPr>
          <w:rFonts w:cs="Tahoma"/>
        </w:rPr>
      </w:pPr>
      <w:r>
        <w:rPr>
          <w:rFonts w:cs="Tahoma"/>
        </w:rPr>
        <w:t>2020-2021</w:t>
      </w:r>
      <w:r w:rsidRPr="00756C86">
        <w:rPr>
          <w:rFonts w:cs="Tahoma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1204"/>
        <w:gridCol w:w="1288"/>
        <w:gridCol w:w="5450"/>
        <w:gridCol w:w="2322"/>
      </w:tblGrid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rPr>
                <w:rFonts w:cs="Tahoma"/>
              </w:rPr>
            </w:pPr>
            <w:r w:rsidRPr="00E85E7E">
              <w:rPr>
                <w:rFonts w:cs="Tahoma"/>
              </w:rPr>
              <w:t>№</w:t>
            </w:r>
          </w:p>
        </w:tc>
        <w:tc>
          <w:tcPr>
            <w:tcW w:w="3260" w:type="dxa"/>
            <w:gridSpan w:val="2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 xml:space="preserve">Дата </w:t>
            </w:r>
          </w:p>
        </w:tc>
        <w:tc>
          <w:tcPr>
            <w:tcW w:w="8034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Тема урока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Количество часов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план</w:t>
            </w: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факт</w:t>
            </w:r>
          </w:p>
        </w:tc>
        <w:tc>
          <w:tcPr>
            <w:tcW w:w="80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  <w:r w:rsidRPr="001435D3">
              <w:t>Вводное занятие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  <w:tc>
          <w:tcPr>
            <w:tcW w:w="1559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E85E7E" w:rsidRDefault="00A42AB4" w:rsidP="00EA5FDB">
            <w:pPr>
              <w:rPr>
                <w:rFonts w:cs="Tahoma"/>
              </w:rPr>
            </w:pPr>
            <w:r w:rsidRPr="00E85E7E">
              <w:rPr>
                <w:rFonts w:cs="Tahoma"/>
              </w:rPr>
              <w:t xml:space="preserve">1.1. </w:t>
            </w:r>
            <w:r w:rsidRPr="00F87FBE">
              <w:t>Путешествие в сказку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Сказки о животных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1.1. </w:t>
            </w:r>
            <w:r w:rsidRPr="001435D3">
              <w:t>Русская народная сказка «Репка» и белорусская народная сказка «Пых»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1.2. </w:t>
            </w:r>
            <w:r w:rsidRPr="001435D3">
              <w:t>Украинская народная сказка «Колосок».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1.3. </w:t>
            </w:r>
            <w:r w:rsidRPr="001435D3">
              <w:t>Русская народная сказка «Заячья избушка». Латвийская народная сказка «Заячий домик».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1.4. </w:t>
            </w:r>
            <w:r w:rsidRPr="001435D3">
              <w:t>Русская народная сказка  «Заяц – хваста». Сравнение с авторской сказкой Д. Н. Мамина – Сибиряка «Сказка про храброго зайца – длинные уши, косые глаза, короткий хвост».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1.5. </w:t>
            </w:r>
            <w:r w:rsidRPr="001435D3">
              <w:t xml:space="preserve">Русская народная сказка «Три медведя». 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1.6. </w:t>
            </w:r>
            <w:r w:rsidRPr="001435D3">
              <w:t>Русская народная сказка «Вершки и корешки»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  <w:vAlign w:val="center"/>
          </w:tcPr>
          <w:p w:rsidR="00A42AB4" w:rsidRPr="001435D3" w:rsidRDefault="00A42AB4" w:rsidP="00EA5FDB">
            <w:r>
              <w:t xml:space="preserve">1.7. </w:t>
            </w:r>
            <w:r w:rsidRPr="001435D3">
              <w:t>Русская народная сказка «Маша и медведь»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  <w:vAlign w:val="center"/>
          </w:tcPr>
          <w:p w:rsidR="00A42AB4" w:rsidRPr="001435D3" w:rsidRDefault="00A42AB4" w:rsidP="00EA5FDB">
            <w:r>
              <w:t xml:space="preserve">1.8. </w:t>
            </w:r>
            <w:r w:rsidRPr="001435D3">
              <w:t>Русская народная сказка «Кот и лиса»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1.9. </w:t>
            </w:r>
            <w:r w:rsidRPr="001435D3">
              <w:t>Русская народная сказка «Лиса и заяц»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1.10. </w:t>
            </w:r>
            <w:r w:rsidRPr="001435D3">
              <w:t>Русская народная сказка «Гуси - лебеди»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1.11. </w:t>
            </w:r>
            <w:r w:rsidRPr="001435D3">
              <w:t>Русская народная сказка «Лиса и журавль»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1.12. </w:t>
            </w:r>
            <w:r w:rsidRPr="001435D3">
              <w:t>Русская народная сказка «Лисичка-сестричка и серый волк»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1.13. </w:t>
            </w:r>
            <w:r w:rsidRPr="001435D3">
              <w:t>Русская народная сказка «Аленушка и лиса»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 w:rsidRPr="001435D3">
              <w:t xml:space="preserve"> </w:t>
            </w:r>
            <w:r>
              <w:t xml:space="preserve">1.14. </w:t>
            </w:r>
            <w:r w:rsidRPr="001435D3">
              <w:t>Сказки про зайца, лису и медведя.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Default="00A42AB4" w:rsidP="00EA5FDB">
            <w:pPr>
              <w:rPr>
                <w:rFonts w:cs="Tahoma"/>
                <w:b/>
              </w:rPr>
            </w:pPr>
          </w:p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8034" w:type="dxa"/>
            <w:vAlign w:val="center"/>
          </w:tcPr>
          <w:p w:rsidR="00A42AB4" w:rsidRPr="001435D3" w:rsidRDefault="00A42AB4" w:rsidP="00EA5FDB">
            <w:r>
              <w:t xml:space="preserve">1.15. </w:t>
            </w:r>
            <w:r w:rsidRPr="001435D3">
              <w:t>Русская народная сказка «Колобок»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8034" w:type="dxa"/>
            <w:vAlign w:val="center"/>
          </w:tcPr>
          <w:p w:rsidR="00A42AB4" w:rsidRDefault="00A42AB4" w:rsidP="00EA5FDB">
            <w:r>
              <w:t>1.16. русская народная сказка «Девочка и лиса»</w:t>
            </w:r>
          </w:p>
        </w:tc>
        <w:tc>
          <w:tcPr>
            <w:tcW w:w="2958" w:type="dxa"/>
          </w:tcPr>
          <w:p w:rsidR="00A42AB4" w:rsidRDefault="00A42AB4" w:rsidP="00EA5FD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8034" w:type="dxa"/>
            <w:vAlign w:val="center"/>
          </w:tcPr>
          <w:p w:rsidR="00A42AB4" w:rsidRDefault="00A42AB4" w:rsidP="00EA5FDB">
            <w:r>
              <w:t>1.17 Русская народная сказка «Ходит кот по горе»</w:t>
            </w:r>
          </w:p>
        </w:tc>
        <w:tc>
          <w:tcPr>
            <w:tcW w:w="2958" w:type="dxa"/>
          </w:tcPr>
          <w:p w:rsidR="00A42AB4" w:rsidRDefault="00A42AB4" w:rsidP="00EA5FD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  <w:vAlign w:val="center"/>
          </w:tcPr>
          <w:p w:rsidR="00A42AB4" w:rsidRPr="001435D3" w:rsidRDefault="00A42AB4" w:rsidP="00EA5FDB">
            <w:r>
              <w:t xml:space="preserve">1.18. </w:t>
            </w:r>
            <w:r w:rsidRPr="001435D3">
              <w:t>Русская народная сказка «Петушок – золотой гребешок»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  <w:vAlign w:val="center"/>
          </w:tcPr>
          <w:p w:rsidR="00A42AB4" w:rsidRPr="001435D3" w:rsidRDefault="00A42AB4" w:rsidP="00EA5FDB">
            <w:r>
              <w:t xml:space="preserve">1.19. </w:t>
            </w:r>
            <w:r w:rsidRPr="001435D3">
              <w:t>Русская народная сказка «Жихарка».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1.20. </w:t>
            </w:r>
            <w:r w:rsidRPr="001435D3">
              <w:t xml:space="preserve">Украинская народная сказка «Рукавичка». Сказка «Теремок» в разных обработках. 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3</w:t>
            </w:r>
          </w:p>
        </w:tc>
      </w:tr>
      <w:tr w:rsidR="00A42AB4" w:rsidRPr="00E85E7E" w:rsidTr="00EA5FDB">
        <w:tc>
          <w:tcPr>
            <w:tcW w:w="14786" w:type="dxa"/>
            <w:gridSpan w:val="5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  <w:b/>
              </w:rPr>
              <w:t>Волшебные сказки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1.1 </w:t>
            </w:r>
            <w:r w:rsidRPr="001435D3">
              <w:t>Русская народная сказка «Рукодельница и ленивица»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  <w:vAlign w:val="center"/>
          </w:tcPr>
          <w:p w:rsidR="00A42AB4" w:rsidRPr="001435D3" w:rsidRDefault="00A42AB4" w:rsidP="00EA5FDB">
            <w:r>
              <w:t xml:space="preserve">1.2. </w:t>
            </w:r>
            <w:r w:rsidRPr="001435D3">
              <w:t>Русская народная сказка «Хаврошечка»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3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  <w:vAlign w:val="center"/>
          </w:tcPr>
          <w:p w:rsidR="00A42AB4" w:rsidRPr="001435D3" w:rsidRDefault="00A42AB4" w:rsidP="00EA5FDB">
            <w:r>
              <w:t xml:space="preserve">1.3. </w:t>
            </w:r>
            <w:r w:rsidRPr="001435D3">
              <w:t>Русская народная сказка «По щучьему веленью»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1.4. </w:t>
            </w:r>
            <w:r w:rsidRPr="001435D3">
              <w:t>Русская народная сказка «Снегурочка»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1435D3" w:rsidRDefault="00A42AB4" w:rsidP="00EA5FDB">
            <w:r>
              <w:t xml:space="preserve">1.5. </w:t>
            </w:r>
            <w:r w:rsidRPr="001435D3">
              <w:t>Русская народная сказка «Волшебное кольцо»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  <w:vAlign w:val="center"/>
          </w:tcPr>
          <w:p w:rsidR="00A42AB4" w:rsidRPr="001435D3" w:rsidRDefault="00A42AB4" w:rsidP="00EA5FDB">
            <w:r>
              <w:t xml:space="preserve">1.6. </w:t>
            </w:r>
            <w:r w:rsidRPr="001435D3">
              <w:t>Русская народная сказка «Цветочек аленький»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  <w:vAlign w:val="center"/>
          </w:tcPr>
          <w:p w:rsidR="00A42AB4" w:rsidRPr="001435D3" w:rsidRDefault="00A42AB4" w:rsidP="00EA5FDB">
            <w:r>
              <w:t xml:space="preserve">1.7. </w:t>
            </w:r>
            <w:r w:rsidRPr="001435D3">
              <w:t>Русская народная сказка «Лягушка-царевна»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4252" w:type="dxa"/>
            <w:gridSpan w:val="4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  <w:b/>
              </w:rPr>
              <w:t>Итоговое занятие</w:t>
            </w:r>
          </w:p>
        </w:tc>
      </w:tr>
      <w:tr w:rsidR="00A42AB4" w:rsidRPr="00E85E7E" w:rsidTr="00EA5FDB">
        <w:tc>
          <w:tcPr>
            <w:tcW w:w="534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559" w:type="dxa"/>
          </w:tcPr>
          <w:p w:rsidR="00A42AB4" w:rsidRPr="00E85E7E" w:rsidRDefault="00A42AB4" w:rsidP="00EA5FDB">
            <w:pPr>
              <w:rPr>
                <w:rFonts w:cs="Tahoma"/>
                <w:b/>
              </w:rPr>
            </w:pPr>
          </w:p>
        </w:tc>
        <w:tc>
          <w:tcPr>
            <w:tcW w:w="1701" w:type="dxa"/>
          </w:tcPr>
          <w:p w:rsidR="00A42AB4" w:rsidRPr="00E85E7E" w:rsidRDefault="00A42AB4" w:rsidP="00EA5FD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8034" w:type="dxa"/>
          </w:tcPr>
          <w:p w:rsidR="00A42AB4" w:rsidRPr="00E85E7E" w:rsidRDefault="00A42AB4" w:rsidP="00EA5FDB">
            <w:pPr>
              <w:numPr>
                <w:ilvl w:val="1"/>
                <w:numId w:val="9"/>
              </w:numPr>
              <w:rPr>
                <w:rFonts w:cs="Tahoma"/>
              </w:rPr>
            </w:pPr>
            <w:r w:rsidRPr="00E85E7E">
              <w:rPr>
                <w:rFonts w:cs="Tahoma"/>
              </w:rPr>
              <w:t>Праздник сказок (Отчет кружка)</w:t>
            </w:r>
          </w:p>
        </w:tc>
        <w:tc>
          <w:tcPr>
            <w:tcW w:w="2958" w:type="dxa"/>
          </w:tcPr>
          <w:p w:rsidR="00A42AB4" w:rsidRPr="00E85E7E" w:rsidRDefault="00A42AB4" w:rsidP="00EA5FDB">
            <w:pPr>
              <w:jc w:val="center"/>
              <w:rPr>
                <w:rFonts w:cs="Tahoma"/>
              </w:rPr>
            </w:pPr>
            <w:r w:rsidRPr="00E85E7E">
              <w:rPr>
                <w:rFonts w:cs="Tahoma"/>
              </w:rPr>
              <w:t>1</w:t>
            </w:r>
          </w:p>
        </w:tc>
      </w:tr>
    </w:tbl>
    <w:p w:rsidR="00D315CE" w:rsidRPr="001435D3" w:rsidRDefault="00D315CE" w:rsidP="00D315CE">
      <w:pPr>
        <w:spacing w:line="360" w:lineRule="auto"/>
        <w:jc w:val="center"/>
        <w:rPr>
          <w:rFonts w:cs="Tahoma"/>
          <w:b/>
          <w:i/>
        </w:rPr>
      </w:pPr>
    </w:p>
    <w:p w:rsidR="00D315CE" w:rsidRPr="001435D3" w:rsidRDefault="00D315CE" w:rsidP="00D315CE">
      <w:pPr>
        <w:spacing w:line="360" w:lineRule="auto"/>
        <w:jc w:val="center"/>
        <w:rPr>
          <w:rFonts w:cs="Tahoma"/>
          <w:b/>
          <w:i/>
        </w:rPr>
      </w:pPr>
    </w:p>
    <w:p w:rsidR="00D315CE" w:rsidRPr="001435D3" w:rsidRDefault="00D315CE" w:rsidP="00D315CE">
      <w:pPr>
        <w:spacing w:line="360" w:lineRule="auto"/>
        <w:rPr>
          <w:rFonts w:cs="Tahoma"/>
          <w:b/>
          <w:i/>
        </w:rPr>
        <w:sectPr w:rsidR="00D315CE" w:rsidRPr="001435D3">
          <w:pgSz w:w="11906" w:h="16838"/>
          <w:pgMar w:top="851" w:right="454" w:bottom="567" w:left="907" w:header="709" w:footer="709" w:gutter="0"/>
          <w:cols w:space="720"/>
        </w:sectPr>
      </w:pPr>
    </w:p>
    <w:p w:rsidR="00F706ED" w:rsidRPr="001435D3" w:rsidRDefault="00F706ED" w:rsidP="00A42AB4">
      <w:pPr>
        <w:spacing w:line="360" w:lineRule="auto"/>
      </w:pPr>
    </w:p>
    <w:sectPr w:rsidR="00F706ED" w:rsidRPr="001435D3" w:rsidSect="00A42AB4">
      <w:pgSz w:w="16838" w:h="11906" w:orient="landscape"/>
      <w:pgMar w:top="1361" w:right="1134" w:bottom="51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2E7"/>
    <w:multiLevelType w:val="multilevel"/>
    <w:tmpl w:val="C21E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37402"/>
    <w:multiLevelType w:val="multilevel"/>
    <w:tmpl w:val="A3D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5718"/>
    <w:multiLevelType w:val="multilevel"/>
    <w:tmpl w:val="0DE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91BDC"/>
    <w:multiLevelType w:val="multilevel"/>
    <w:tmpl w:val="F96C5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502FA6"/>
    <w:multiLevelType w:val="multilevel"/>
    <w:tmpl w:val="4CD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02A11"/>
    <w:multiLevelType w:val="multilevel"/>
    <w:tmpl w:val="089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4454B"/>
    <w:multiLevelType w:val="hybridMultilevel"/>
    <w:tmpl w:val="9A761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A1D3C"/>
    <w:multiLevelType w:val="hybridMultilevel"/>
    <w:tmpl w:val="9404CBDA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15CE"/>
    <w:rsid w:val="00044AA7"/>
    <w:rsid w:val="00124536"/>
    <w:rsid w:val="001435D3"/>
    <w:rsid w:val="001961F5"/>
    <w:rsid w:val="00216C95"/>
    <w:rsid w:val="00251550"/>
    <w:rsid w:val="0038223B"/>
    <w:rsid w:val="003A40FA"/>
    <w:rsid w:val="003B3755"/>
    <w:rsid w:val="003D17C7"/>
    <w:rsid w:val="003F2350"/>
    <w:rsid w:val="003F4967"/>
    <w:rsid w:val="0041003B"/>
    <w:rsid w:val="00424AED"/>
    <w:rsid w:val="004A04BB"/>
    <w:rsid w:val="00505E9B"/>
    <w:rsid w:val="00505FE7"/>
    <w:rsid w:val="00554522"/>
    <w:rsid w:val="005D71EA"/>
    <w:rsid w:val="005E20C3"/>
    <w:rsid w:val="006B5A40"/>
    <w:rsid w:val="006C5798"/>
    <w:rsid w:val="00701ED7"/>
    <w:rsid w:val="0073516A"/>
    <w:rsid w:val="00756C86"/>
    <w:rsid w:val="00775665"/>
    <w:rsid w:val="007D6BC0"/>
    <w:rsid w:val="007E2023"/>
    <w:rsid w:val="007F786D"/>
    <w:rsid w:val="0080266B"/>
    <w:rsid w:val="008C0A03"/>
    <w:rsid w:val="008D6D3A"/>
    <w:rsid w:val="009823BE"/>
    <w:rsid w:val="00A22A90"/>
    <w:rsid w:val="00A3027D"/>
    <w:rsid w:val="00A42AB4"/>
    <w:rsid w:val="00A808EB"/>
    <w:rsid w:val="00B720CD"/>
    <w:rsid w:val="00BB5B9D"/>
    <w:rsid w:val="00BC4D5C"/>
    <w:rsid w:val="00C40158"/>
    <w:rsid w:val="00C56B9D"/>
    <w:rsid w:val="00CC3C12"/>
    <w:rsid w:val="00D315CE"/>
    <w:rsid w:val="00D36665"/>
    <w:rsid w:val="00D8014E"/>
    <w:rsid w:val="00DA304E"/>
    <w:rsid w:val="00DD0ED2"/>
    <w:rsid w:val="00E01001"/>
    <w:rsid w:val="00E35F33"/>
    <w:rsid w:val="00E434AB"/>
    <w:rsid w:val="00E52EA5"/>
    <w:rsid w:val="00E85E7E"/>
    <w:rsid w:val="00EA2B05"/>
    <w:rsid w:val="00EA5E9C"/>
    <w:rsid w:val="00EA5FDB"/>
    <w:rsid w:val="00EB51E3"/>
    <w:rsid w:val="00EC2DDB"/>
    <w:rsid w:val="00F04B68"/>
    <w:rsid w:val="00F10409"/>
    <w:rsid w:val="00F11DB5"/>
    <w:rsid w:val="00F1689F"/>
    <w:rsid w:val="00F366B9"/>
    <w:rsid w:val="00F706ED"/>
    <w:rsid w:val="00F82EE0"/>
    <w:rsid w:val="00F87FBE"/>
    <w:rsid w:val="00FE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15CE"/>
    <w:rPr>
      <w:strike w:val="0"/>
      <w:dstrike w:val="0"/>
      <w:color w:val="6D9A00"/>
      <w:u w:val="none"/>
      <w:effect w:val="none"/>
    </w:rPr>
  </w:style>
  <w:style w:type="paragraph" w:styleId="a4">
    <w:name w:val="Normal (Web)"/>
    <w:basedOn w:val="a"/>
    <w:semiHidden/>
    <w:unhideWhenUsed/>
    <w:rsid w:val="00D315CE"/>
    <w:pPr>
      <w:spacing w:before="150" w:after="150"/>
      <w:ind w:left="300" w:right="300"/>
      <w:jc w:val="both"/>
    </w:pPr>
  </w:style>
  <w:style w:type="paragraph" w:styleId="a5">
    <w:name w:val="No Spacing"/>
    <w:qFormat/>
    <w:rsid w:val="00D315CE"/>
    <w:rPr>
      <w:sz w:val="22"/>
      <w:szCs w:val="22"/>
      <w:lang w:eastAsia="en-US"/>
    </w:rPr>
  </w:style>
  <w:style w:type="paragraph" w:customStyle="1" w:styleId="c3">
    <w:name w:val="c3"/>
    <w:basedOn w:val="a"/>
    <w:rsid w:val="00D315CE"/>
    <w:pPr>
      <w:spacing w:before="90" w:after="90"/>
    </w:pPr>
  </w:style>
  <w:style w:type="character" w:styleId="a6">
    <w:name w:val="Emphasis"/>
    <w:qFormat/>
    <w:rsid w:val="00D315CE"/>
    <w:rPr>
      <w:i/>
      <w:iCs/>
    </w:rPr>
  </w:style>
  <w:style w:type="table" w:styleId="a7">
    <w:name w:val="Table Grid"/>
    <w:basedOn w:val="a1"/>
    <w:uiPriority w:val="59"/>
    <w:rsid w:val="00756C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2021-03-24T03:49:00Z</cp:lastPrinted>
  <dcterms:created xsi:type="dcterms:W3CDTF">2021-03-24T09:31:00Z</dcterms:created>
  <dcterms:modified xsi:type="dcterms:W3CDTF">2021-03-24T09:31:00Z</dcterms:modified>
</cp:coreProperties>
</file>